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92E8" w14:textId="76900F69" w:rsidR="001537B9" w:rsidRPr="00BC7A6C" w:rsidRDefault="001537B9" w:rsidP="00BC7A6C">
      <w:pPr>
        <w:pStyle w:val="Nagwek1"/>
        <w:rPr>
          <w:b w:val="0"/>
          <w:bCs/>
          <w:lang w:eastAsia="pl-PL"/>
        </w:rPr>
      </w:pPr>
      <w:r w:rsidRPr="00BC7A6C">
        <w:rPr>
          <w:b w:val="0"/>
          <w:bCs/>
          <w:lang w:eastAsia="pl-PL"/>
        </w:rPr>
        <w:t>Załącznik nr 3. Odpady wytwarzane w związku z eksploatacją instalacji MBP</w:t>
      </w:r>
    </w:p>
    <w:p w14:paraId="29A6070C" w14:textId="77777777" w:rsidR="00BC7A6C" w:rsidRPr="00BC7A6C" w:rsidRDefault="00BC7A6C" w:rsidP="001537B9">
      <w:pPr>
        <w:rPr>
          <w:bCs/>
          <w:lang w:eastAsia="pl-PL"/>
        </w:rPr>
      </w:pPr>
    </w:p>
    <w:p w14:paraId="5268A027" w14:textId="4AAEA969" w:rsidR="001537B9" w:rsidRPr="00BC7A6C" w:rsidRDefault="001537B9" w:rsidP="00BC7A6C">
      <w:pPr>
        <w:pStyle w:val="Nagwek2"/>
        <w:rPr>
          <w:bCs/>
          <w:lang w:eastAsia="pl-PL"/>
        </w:rPr>
      </w:pPr>
      <w:r w:rsidRPr="00BC7A6C">
        <w:rPr>
          <w:bCs/>
          <w:lang w:eastAsia="pl-PL"/>
        </w:rPr>
        <w:t>Rodzaje i ilości odpadów wytwarzanych w związku z eksploatacją instalacji MBP:</w:t>
      </w:r>
    </w:p>
    <w:p w14:paraId="12D4E232" w14:textId="77777777" w:rsidR="001537B9" w:rsidRPr="00BC7A6C" w:rsidRDefault="001537B9" w:rsidP="001537B9">
      <w:pPr>
        <w:spacing w:after="0" w:line="276" w:lineRule="auto"/>
        <w:jc w:val="left"/>
        <w:rPr>
          <w:rFonts w:eastAsia="Times New Roman" w:cs="Arial"/>
          <w:bCs/>
          <w:szCs w:val="18"/>
          <w:lang w:eastAsia="pl-PL"/>
        </w:rPr>
      </w:pPr>
      <w:r w:rsidRPr="00BC7A6C">
        <w:rPr>
          <w:rFonts w:eastAsia="Times New Roman" w:cs="Arial"/>
          <w:bCs/>
          <w:szCs w:val="18"/>
          <w:lang w:eastAsia="pl-PL"/>
        </w:rPr>
        <w:t>Tabela nr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 tab. nr 1. Rodzaje i ilości odpadów wytwarzanych w związku z eksploatacją instalacji MBP"/>
        <w:tblDescription w:val="W tabeli wskazano rodzaje i ilości odpadów wytwarzanych w związku z eksploatacją instalacji MBP oraz źródła wytwarzania tych odpadów z linii sortowniczej oraz z cześci biologicznej instalacji MBP."/>
      </w:tblPr>
      <w:tblGrid>
        <w:gridCol w:w="496"/>
        <w:gridCol w:w="1128"/>
        <w:gridCol w:w="2348"/>
        <w:gridCol w:w="970"/>
        <w:gridCol w:w="4258"/>
      </w:tblGrid>
      <w:tr w:rsidR="001537B9" w:rsidRPr="00BC7A6C" w14:paraId="02E042D5" w14:textId="77777777" w:rsidTr="001537B9">
        <w:trPr>
          <w:tblHeader/>
        </w:trPr>
        <w:tc>
          <w:tcPr>
            <w:tcW w:w="5000" w:type="pct"/>
            <w:gridSpan w:val="5"/>
            <w:shd w:val="clear" w:color="auto" w:fill="FFFFFF"/>
          </w:tcPr>
          <w:p w14:paraId="0BF64C78"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 xml:space="preserve">Rodzaje i ilości odpadów wytwarzanych w związku z eksploatacją instalacji MBP </w:t>
            </w:r>
          </w:p>
        </w:tc>
      </w:tr>
      <w:tr w:rsidR="001537B9" w:rsidRPr="00BC7A6C" w14:paraId="2988480A" w14:textId="77777777" w:rsidTr="001537B9">
        <w:tc>
          <w:tcPr>
            <w:tcW w:w="5000" w:type="pct"/>
            <w:gridSpan w:val="5"/>
            <w:shd w:val="clear" w:color="auto" w:fill="FFFFFF"/>
          </w:tcPr>
          <w:p w14:paraId="7070916F"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ODPADY INNE NIŻ NIEBEZPIECZNE</w:t>
            </w:r>
          </w:p>
        </w:tc>
      </w:tr>
      <w:tr w:rsidR="001537B9" w:rsidRPr="00BC7A6C" w14:paraId="6E7EF9AE" w14:textId="77777777" w:rsidTr="003F5345">
        <w:tc>
          <w:tcPr>
            <w:tcW w:w="270" w:type="pct"/>
            <w:vAlign w:val="center"/>
          </w:tcPr>
          <w:p w14:paraId="6C4063A6"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Lp.</w:t>
            </w:r>
          </w:p>
        </w:tc>
        <w:tc>
          <w:tcPr>
            <w:tcW w:w="613" w:type="pct"/>
            <w:vAlign w:val="center"/>
          </w:tcPr>
          <w:p w14:paraId="7D3BC419"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Kod odpadu</w:t>
            </w:r>
          </w:p>
        </w:tc>
        <w:tc>
          <w:tcPr>
            <w:tcW w:w="1276" w:type="pct"/>
            <w:vAlign w:val="center"/>
          </w:tcPr>
          <w:p w14:paraId="78DEE964"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Rodzaj odpadu</w:t>
            </w:r>
          </w:p>
        </w:tc>
        <w:tc>
          <w:tcPr>
            <w:tcW w:w="527" w:type="pct"/>
            <w:vAlign w:val="center"/>
          </w:tcPr>
          <w:p w14:paraId="1AAC9A57"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Max ilość</w:t>
            </w:r>
          </w:p>
          <w:p w14:paraId="6AA9BC91"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[Mg/rok]</w:t>
            </w:r>
          </w:p>
        </w:tc>
        <w:tc>
          <w:tcPr>
            <w:tcW w:w="2314" w:type="pct"/>
            <w:vAlign w:val="center"/>
          </w:tcPr>
          <w:p w14:paraId="0CB3F307"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Wytwarzanie odpadów</w:t>
            </w:r>
          </w:p>
        </w:tc>
      </w:tr>
      <w:tr w:rsidR="001537B9" w:rsidRPr="00BC7A6C" w14:paraId="391D0C1D" w14:textId="77777777" w:rsidTr="003F5345">
        <w:tc>
          <w:tcPr>
            <w:tcW w:w="270" w:type="pct"/>
          </w:tcPr>
          <w:p w14:paraId="183D738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w:t>
            </w:r>
          </w:p>
        </w:tc>
        <w:tc>
          <w:tcPr>
            <w:tcW w:w="613" w:type="pct"/>
          </w:tcPr>
          <w:p w14:paraId="0885204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15 01 01</w:t>
            </w:r>
          </w:p>
        </w:tc>
        <w:tc>
          <w:tcPr>
            <w:tcW w:w="1276" w:type="pct"/>
          </w:tcPr>
          <w:p w14:paraId="7633829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Opakowania z papieru </w:t>
            </w:r>
            <w:r w:rsidRPr="00BC7A6C">
              <w:rPr>
                <w:rFonts w:eastAsia="Times New Roman" w:cs="Arial"/>
                <w:bCs/>
                <w:szCs w:val="18"/>
                <w:lang w:eastAsia="pl-PL"/>
              </w:rPr>
              <w:br/>
              <w:t>i tektury</w:t>
            </w:r>
          </w:p>
        </w:tc>
        <w:tc>
          <w:tcPr>
            <w:tcW w:w="527" w:type="pct"/>
          </w:tcPr>
          <w:p w14:paraId="31264D1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1000</w:t>
            </w:r>
          </w:p>
        </w:tc>
        <w:tc>
          <w:tcPr>
            <w:tcW w:w="2314" w:type="pct"/>
          </w:tcPr>
          <w:p w14:paraId="25689B5D"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64431613" w14:textId="77777777" w:rsidTr="003F5345">
        <w:tc>
          <w:tcPr>
            <w:tcW w:w="270" w:type="pct"/>
          </w:tcPr>
          <w:p w14:paraId="2A66796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w:t>
            </w:r>
          </w:p>
        </w:tc>
        <w:tc>
          <w:tcPr>
            <w:tcW w:w="613" w:type="pct"/>
          </w:tcPr>
          <w:p w14:paraId="384BEEC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15 01 02</w:t>
            </w:r>
          </w:p>
        </w:tc>
        <w:tc>
          <w:tcPr>
            <w:tcW w:w="1276" w:type="pct"/>
          </w:tcPr>
          <w:p w14:paraId="541364D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tworzyw sztucznych</w:t>
            </w:r>
          </w:p>
        </w:tc>
        <w:tc>
          <w:tcPr>
            <w:tcW w:w="527" w:type="pct"/>
          </w:tcPr>
          <w:p w14:paraId="07114AB4"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1200</w:t>
            </w:r>
          </w:p>
        </w:tc>
        <w:tc>
          <w:tcPr>
            <w:tcW w:w="2314" w:type="pct"/>
          </w:tcPr>
          <w:p w14:paraId="3D6B9BC1"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6EA80047" w14:textId="77777777" w:rsidTr="003F5345">
        <w:tc>
          <w:tcPr>
            <w:tcW w:w="270" w:type="pct"/>
          </w:tcPr>
          <w:p w14:paraId="7CB2C45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w:t>
            </w:r>
          </w:p>
        </w:tc>
        <w:tc>
          <w:tcPr>
            <w:tcW w:w="613" w:type="pct"/>
          </w:tcPr>
          <w:p w14:paraId="712458C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15 01 03</w:t>
            </w:r>
          </w:p>
        </w:tc>
        <w:tc>
          <w:tcPr>
            <w:tcW w:w="1276" w:type="pct"/>
          </w:tcPr>
          <w:p w14:paraId="1A6FF76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drewna</w:t>
            </w:r>
          </w:p>
        </w:tc>
        <w:tc>
          <w:tcPr>
            <w:tcW w:w="527" w:type="pct"/>
          </w:tcPr>
          <w:p w14:paraId="54733483"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200</w:t>
            </w:r>
          </w:p>
        </w:tc>
        <w:tc>
          <w:tcPr>
            <w:tcW w:w="2314" w:type="pct"/>
          </w:tcPr>
          <w:p w14:paraId="62B2565C"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589C37BC" w14:textId="77777777" w:rsidTr="003F5345">
        <w:tc>
          <w:tcPr>
            <w:tcW w:w="270" w:type="pct"/>
          </w:tcPr>
          <w:p w14:paraId="3E1FA37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4</w:t>
            </w:r>
          </w:p>
        </w:tc>
        <w:tc>
          <w:tcPr>
            <w:tcW w:w="613" w:type="pct"/>
          </w:tcPr>
          <w:p w14:paraId="5ECF203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15 01 04</w:t>
            </w:r>
          </w:p>
        </w:tc>
        <w:tc>
          <w:tcPr>
            <w:tcW w:w="1276" w:type="pct"/>
          </w:tcPr>
          <w:p w14:paraId="4B13ADD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metali</w:t>
            </w:r>
          </w:p>
        </w:tc>
        <w:tc>
          <w:tcPr>
            <w:tcW w:w="527" w:type="pct"/>
          </w:tcPr>
          <w:p w14:paraId="4D017629"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600</w:t>
            </w:r>
          </w:p>
        </w:tc>
        <w:tc>
          <w:tcPr>
            <w:tcW w:w="2314" w:type="pct"/>
          </w:tcPr>
          <w:p w14:paraId="4C1EE74C"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61CE24F3" w14:textId="77777777" w:rsidTr="003F5345">
        <w:tc>
          <w:tcPr>
            <w:tcW w:w="270" w:type="pct"/>
          </w:tcPr>
          <w:p w14:paraId="7C12FB1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5</w:t>
            </w:r>
          </w:p>
        </w:tc>
        <w:tc>
          <w:tcPr>
            <w:tcW w:w="613" w:type="pct"/>
          </w:tcPr>
          <w:p w14:paraId="7F3697D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15 01 05</w:t>
            </w:r>
          </w:p>
        </w:tc>
        <w:tc>
          <w:tcPr>
            <w:tcW w:w="1276" w:type="pct"/>
          </w:tcPr>
          <w:p w14:paraId="6C6CC74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wielomateriałowe</w:t>
            </w:r>
          </w:p>
        </w:tc>
        <w:tc>
          <w:tcPr>
            <w:tcW w:w="527" w:type="pct"/>
          </w:tcPr>
          <w:p w14:paraId="242618CF"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800</w:t>
            </w:r>
          </w:p>
        </w:tc>
        <w:tc>
          <w:tcPr>
            <w:tcW w:w="2314" w:type="pct"/>
          </w:tcPr>
          <w:p w14:paraId="64927638"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08C0CAFC" w14:textId="77777777" w:rsidTr="003F5345">
        <w:tc>
          <w:tcPr>
            <w:tcW w:w="270" w:type="pct"/>
          </w:tcPr>
          <w:p w14:paraId="3C6C599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6</w:t>
            </w:r>
          </w:p>
        </w:tc>
        <w:tc>
          <w:tcPr>
            <w:tcW w:w="613" w:type="pct"/>
          </w:tcPr>
          <w:p w14:paraId="23B6C5F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15 01 07</w:t>
            </w:r>
          </w:p>
        </w:tc>
        <w:tc>
          <w:tcPr>
            <w:tcW w:w="1276" w:type="pct"/>
          </w:tcPr>
          <w:p w14:paraId="35D6283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ze szkła</w:t>
            </w:r>
          </w:p>
        </w:tc>
        <w:tc>
          <w:tcPr>
            <w:tcW w:w="527" w:type="pct"/>
          </w:tcPr>
          <w:p w14:paraId="73D2A83D"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5000</w:t>
            </w:r>
          </w:p>
        </w:tc>
        <w:tc>
          <w:tcPr>
            <w:tcW w:w="2314" w:type="pct"/>
          </w:tcPr>
          <w:p w14:paraId="738D2491"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46FE3504" w14:textId="77777777" w:rsidTr="003F5345">
        <w:tc>
          <w:tcPr>
            <w:tcW w:w="270" w:type="pct"/>
          </w:tcPr>
          <w:p w14:paraId="6737E63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7</w:t>
            </w:r>
          </w:p>
        </w:tc>
        <w:tc>
          <w:tcPr>
            <w:tcW w:w="613" w:type="pct"/>
          </w:tcPr>
          <w:p w14:paraId="6687761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16 01 03</w:t>
            </w:r>
          </w:p>
        </w:tc>
        <w:tc>
          <w:tcPr>
            <w:tcW w:w="1276" w:type="pct"/>
          </w:tcPr>
          <w:p w14:paraId="75CA2D5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Zużyte opony</w:t>
            </w:r>
          </w:p>
        </w:tc>
        <w:tc>
          <w:tcPr>
            <w:tcW w:w="527" w:type="pct"/>
          </w:tcPr>
          <w:p w14:paraId="683A4C67"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720</w:t>
            </w:r>
          </w:p>
        </w:tc>
        <w:tc>
          <w:tcPr>
            <w:tcW w:w="2314" w:type="pct"/>
          </w:tcPr>
          <w:p w14:paraId="1F91F78B"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(500 Mg/rok)</w:t>
            </w:r>
          </w:p>
          <w:p w14:paraId="3DD24718"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Eksploatacja sprzętu do transportu odpadów </w:t>
            </w:r>
            <w:r w:rsidRPr="00BC7A6C">
              <w:rPr>
                <w:rFonts w:eastAsia="Times New Roman" w:cs="Arial"/>
                <w:bCs/>
                <w:i/>
                <w:iCs/>
                <w:szCs w:val="18"/>
                <w:lang w:eastAsia="pl-PL"/>
              </w:rPr>
              <w:t>(220 Mg/rok)</w:t>
            </w:r>
          </w:p>
        </w:tc>
      </w:tr>
      <w:tr w:rsidR="001537B9" w:rsidRPr="00BC7A6C" w14:paraId="4CB8A99A" w14:textId="77777777" w:rsidTr="003F5345">
        <w:tc>
          <w:tcPr>
            <w:tcW w:w="270" w:type="pct"/>
          </w:tcPr>
          <w:p w14:paraId="2144B75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8</w:t>
            </w:r>
          </w:p>
        </w:tc>
        <w:tc>
          <w:tcPr>
            <w:tcW w:w="613" w:type="pct"/>
          </w:tcPr>
          <w:p w14:paraId="643B4D9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16 06 04</w:t>
            </w:r>
          </w:p>
        </w:tc>
        <w:tc>
          <w:tcPr>
            <w:tcW w:w="1276" w:type="pct"/>
          </w:tcPr>
          <w:p w14:paraId="521D704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Baterie alkaliczne </w:t>
            </w:r>
            <w:r w:rsidRPr="00BC7A6C">
              <w:rPr>
                <w:rFonts w:eastAsia="Times New Roman" w:cs="Arial"/>
                <w:bCs/>
                <w:szCs w:val="18"/>
                <w:lang w:eastAsia="pl-PL"/>
              </w:rPr>
              <w:br/>
              <w:t xml:space="preserve">(z wyłączeniem </w:t>
            </w:r>
            <w:r w:rsidRPr="00BC7A6C">
              <w:rPr>
                <w:rFonts w:eastAsia="Times New Roman" w:cs="Arial"/>
                <w:bCs/>
                <w:szCs w:val="18"/>
                <w:lang w:eastAsia="pl-PL"/>
              </w:rPr>
              <w:br/>
              <w:t>16 06 03)</w:t>
            </w:r>
          </w:p>
        </w:tc>
        <w:tc>
          <w:tcPr>
            <w:tcW w:w="527" w:type="pct"/>
          </w:tcPr>
          <w:p w14:paraId="4E693161"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0,20</w:t>
            </w:r>
          </w:p>
        </w:tc>
        <w:tc>
          <w:tcPr>
            <w:tcW w:w="2314" w:type="pct"/>
          </w:tcPr>
          <w:p w14:paraId="34982B0F"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3A2AE912" w14:textId="77777777" w:rsidTr="003F5345">
        <w:tc>
          <w:tcPr>
            <w:tcW w:w="270" w:type="pct"/>
          </w:tcPr>
          <w:p w14:paraId="634F59E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9</w:t>
            </w:r>
          </w:p>
        </w:tc>
        <w:tc>
          <w:tcPr>
            <w:tcW w:w="613" w:type="pct"/>
          </w:tcPr>
          <w:p w14:paraId="7638CE6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16 06 05</w:t>
            </w:r>
          </w:p>
        </w:tc>
        <w:tc>
          <w:tcPr>
            <w:tcW w:w="1276" w:type="pct"/>
          </w:tcPr>
          <w:p w14:paraId="7C533D4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baterie </w:t>
            </w:r>
            <w:r w:rsidRPr="00BC7A6C">
              <w:rPr>
                <w:rFonts w:eastAsia="Times New Roman" w:cs="Arial"/>
                <w:bCs/>
                <w:szCs w:val="18"/>
                <w:lang w:eastAsia="pl-PL"/>
              </w:rPr>
              <w:br/>
              <w:t>i akumulatory</w:t>
            </w:r>
          </w:p>
        </w:tc>
        <w:tc>
          <w:tcPr>
            <w:tcW w:w="527" w:type="pct"/>
          </w:tcPr>
          <w:p w14:paraId="2063A4C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0,20</w:t>
            </w:r>
          </w:p>
        </w:tc>
        <w:tc>
          <w:tcPr>
            <w:tcW w:w="2314" w:type="pct"/>
          </w:tcPr>
          <w:p w14:paraId="29B5AFED"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03663096" w14:textId="77777777" w:rsidTr="003F5345">
        <w:tc>
          <w:tcPr>
            <w:tcW w:w="270" w:type="pct"/>
          </w:tcPr>
          <w:p w14:paraId="1B3C267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10</w:t>
            </w:r>
          </w:p>
        </w:tc>
        <w:tc>
          <w:tcPr>
            <w:tcW w:w="613" w:type="pct"/>
          </w:tcPr>
          <w:p w14:paraId="6D9B7AC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17 01 01</w:t>
            </w:r>
          </w:p>
        </w:tc>
        <w:tc>
          <w:tcPr>
            <w:tcW w:w="1276" w:type="pct"/>
          </w:tcPr>
          <w:p w14:paraId="00C28B0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z betonu oraz gruz betonowy z rozbiórek i remontów</w:t>
            </w:r>
          </w:p>
        </w:tc>
        <w:tc>
          <w:tcPr>
            <w:tcW w:w="527" w:type="pct"/>
          </w:tcPr>
          <w:p w14:paraId="425B3CF7"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23000</w:t>
            </w:r>
          </w:p>
        </w:tc>
        <w:tc>
          <w:tcPr>
            <w:tcW w:w="2314" w:type="pct"/>
          </w:tcPr>
          <w:p w14:paraId="413EB1E3"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(3000 Mg/rok)</w:t>
            </w:r>
          </w:p>
          <w:p w14:paraId="1D3B34D2"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wytworzone w punkcie kruszenia gruzu budowlanego – proces R12 </w:t>
            </w:r>
            <w:r w:rsidRPr="00BC7A6C">
              <w:rPr>
                <w:rFonts w:eastAsia="Times New Roman" w:cs="Arial"/>
                <w:bCs/>
                <w:i/>
                <w:iCs/>
                <w:szCs w:val="18"/>
                <w:lang w:eastAsia="pl-PL"/>
              </w:rPr>
              <w:t>(20000 Mg/rok)</w:t>
            </w:r>
          </w:p>
        </w:tc>
      </w:tr>
      <w:tr w:rsidR="001537B9" w:rsidRPr="00BC7A6C" w14:paraId="077F806D" w14:textId="77777777" w:rsidTr="003F5345">
        <w:tc>
          <w:tcPr>
            <w:tcW w:w="270" w:type="pct"/>
          </w:tcPr>
          <w:p w14:paraId="0262AB3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11</w:t>
            </w:r>
          </w:p>
        </w:tc>
        <w:tc>
          <w:tcPr>
            <w:tcW w:w="613" w:type="pct"/>
          </w:tcPr>
          <w:p w14:paraId="1E4FCDE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17 01 02</w:t>
            </w:r>
          </w:p>
        </w:tc>
        <w:tc>
          <w:tcPr>
            <w:tcW w:w="1276" w:type="pct"/>
          </w:tcPr>
          <w:p w14:paraId="7699E33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Gruz ceglany</w:t>
            </w:r>
          </w:p>
        </w:tc>
        <w:tc>
          <w:tcPr>
            <w:tcW w:w="527" w:type="pct"/>
          </w:tcPr>
          <w:p w14:paraId="08AF9C57"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8000</w:t>
            </w:r>
          </w:p>
        </w:tc>
        <w:tc>
          <w:tcPr>
            <w:tcW w:w="2314" w:type="pct"/>
          </w:tcPr>
          <w:p w14:paraId="540D6EC6"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(3000 Mg/rok)</w:t>
            </w:r>
          </w:p>
          <w:p w14:paraId="4782FF0D" w14:textId="4AD064BC" w:rsidR="001537B9" w:rsidRPr="00BC7A6C" w:rsidRDefault="001537B9" w:rsidP="000F7286">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wytworzone w punkcie kruszenia gruzu budowlanego – proces R12 </w:t>
            </w:r>
            <w:r w:rsidRPr="00BC7A6C">
              <w:rPr>
                <w:rFonts w:eastAsia="Times New Roman" w:cs="Arial"/>
                <w:bCs/>
                <w:i/>
                <w:iCs/>
                <w:szCs w:val="18"/>
                <w:lang w:eastAsia="pl-PL"/>
              </w:rPr>
              <w:t>(5000 Mg/rok)</w:t>
            </w:r>
          </w:p>
        </w:tc>
      </w:tr>
      <w:tr w:rsidR="001537B9" w:rsidRPr="00BC7A6C" w14:paraId="54F6D00F" w14:textId="77777777" w:rsidTr="003F5345">
        <w:tc>
          <w:tcPr>
            <w:tcW w:w="270" w:type="pct"/>
          </w:tcPr>
          <w:p w14:paraId="416E7BE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12</w:t>
            </w:r>
          </w:p>
        </w:tc>
        <w:tc>
          <w:tcPr>
            <w:tcW w:w="613" w:type="pct"/>
          </w:tcPr>
          <w:p w14:paraId="4693865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17 01 07</w:t>
            </w:r>
          </w:p>
        </w:tc>
        <w:tc>
          <w:tcPr>
            <w:tcW w:w="1276" w:type="pct"/>
          </w:tcPr>
          <w:p w14:paraId="24956709" w14:textId="0FAC2D54"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Zmieszane odpady </w:t>
            </w:r>
            <w:r w:rsidRPr="00BC7A6C">
              <w:rPr>
                <w:rFonts w:eastAsia="Times New Roman" w:cs="Arial"/>
                <w:bCs/>
                <w:szCs w:val="18"/>
                <w:lang w:eastAsia="pl-PL"/>
              </w:rPr>
              <w:br/>
              <w:t xml:space="preserve">z betonu, gruzu ceglanego, odpadowych </w:t>
            </w:r>
            <w:r w:rsidRPr="00BC7A6C">
              <w:rPr>
                <w:rFonts w:eastAsia="Times New Roman" w:cs="Arial"/>
                <w:bCs/>
                <w:szCs w:val="18"/>
                <w:lang w:eastAsia="pl-PL"/>
              </w:rPr>
              <w:lastRenderedPageBreak/>
              <w:t xml:space="preserve">materiałów ceramicznych </w:t>
            </w:r>
            <w:r w:rsidRPr="00BC7A6C">
              <w:rPr>
                <w:rFonts w:eastAsia="Times New Roman" w:cs="Arial"/>
                <w:bCs/>
                <w:szCs w:val="18"/>
                <w:lang w:eastAsia="pl-PL"/>
              </w:rPr>
              <w:br/>
              <w:t xml:space="preserve">i elementów wyposażenia inne niż wymienione </w:t>
            </w:r>
            <w:r w:rsidR="000F7286" w:rsidRPr="00BC7A6C">
              <w:rPr>
                <w:rFonts w:eastAsia="Times New Roman" w:cs="Arial"/>
                <w:bCs/>
                <w:szCs w:val="18"/>
                <w:lang w:eastAsia="pl-PL"/>
              </w:rPr>
              <w:br/>
            </w:r>
            <w:r w:rsidRPr="00BC7A6C">
              <w:rPr>
                <w:rFonts w:eastAsia="Times New Roman" w:cs="Arial"/>
                <w:bCs/>
                <w:szCs w:val="18"/>
                <w:lang w:eastAsia="pl-PL"/>
              </w:rPr>
              <w:t>w 17 01 06</w:t>
            </w:r>
          </w:p>
        </w:tc>
        <w:tc>
          <w:tcPr>
            <w:tcW w:w="527" w:type="pct"/>
          </w:tcPr>
          <w:p w14:paraId="129E9D4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lastRenderedPageBreak/>
              <w:t>5000</w:t>
            </w:r>
          </w:p>
        </w:tc>
        <w:tc>
          <w:tcPr>
            <w:tcW w:w="2314" w:type="pct"/>
          </w:tcPr>
          <w:p w14:paraId="6A04CB44"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wytworzone w punkcie kruszenia gruzu budowlanego – proces R12 </w:t>
            </w:r>
          </w:p>
        </w:tc>
      </w:tr>
      <w:tr w:rsidR="001537B9" w:rsidRPr="00BC7A6C" w14:paraId="48F1F442" w14:textId="77777777" w:rsidTr="003F5345">
        <w:tc>
          <w:tcPr>
            <w:tcW w:w="270" w:type="pct"/>
          </w:tcPr>
          <w:p w14:paraId="1B98BFE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w:t>
            </w:r>
          </w:p>
        </w:tc>
        <w:tc>
          <w:tcPr>
            <w:tcW w:w="613" w:type="pct"/>
          </w:tcPr>
          <w:p w14:paraId="4E07667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17 01 80</w:t>
            </w:r>
          </w:p>
        </w:tc>
        <w:tc>
          <w:tcPr>
            <w:tcW w:w="1276" w:type="pct"/>
          </w:tcPr>
          <w:p w14:paraId="0CF404F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Usunięte tynki, tapety, okleiny itp.</w:t>
            </w:r>
          </w:p>
        </w:tc>
        <w:tc>
          <w:tcPr>
            <w:tcW w:w="527" w:type="pct"/>
          </w:tcPr>
          <w:p w14:paraId="086EF749"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3000</w:t>
            </w:r>
          </w:p>
        </w:tc>
        <w:tc>
          <w:tcPr>
            <w:tcW w:w="2314" w:type="pct"/>
          </w:tcPr>
          <w:p w14:paraId="24115B8D"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055C96DD" w14:textId="77777777" w:rsidTr="003F5345">
        <w:tc>
          <w:tcPr>
            <w:tcW w:w="270" w:type="pct"/>
          </w:tcPr>
          <w:p w14:paraId="05345F1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14</w:t>
            </w:r>
          </w:p>
        </w:tc>
        <w:tc>
          <w:tcPr>
            <w:tcW w:w="613" w:type="pct"/>
          </w:tcPr>
          <w:p w14:paraId="4531E54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17 04 05</w:t>
            </w:r>
          </w:p>
        </w:tc>
        <w:tc>
          <w:tcPr>
            <w:tcW w:w="1276" w:type="pct"/>
          </w:tcPr>
          <w:p w14:paraId="2634C2E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Żelazo i stal</w:t>
            </w:r>
          </w:p>
        </w:tc>
        <w:tc>
          <w:tcPr>
            <w:tcW w:w="527" w:type="pct"/>
          </w:tcPr>
          <w:p w14:paraId="51262562"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tcPr>
          <w:p w14:paraId="3F74F80B"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wytworzone w punkcie kruszenia gruzu budowlanego – proces R12 </w:t>
            </w:r>
          </w:p>
        </w:tc>
      </w:tr>
      <w:tr w:rsidR="001537B9" w:rsidRPr="00BC7A6C" w14:paraId="175BFA24" w14:textId="77777777" w:rsidTr="003F5345">
        <w:tc>
          <w:tcPr>
            <w:tcW w:w="270" w:type="pct"/>
          </w:tcPr>
          <w:p w14:paraId="4C14601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w:t>
            </w:r>
          </w:p>
        </w:tc>
        <w:tc>
          <w:tcPr>
            <w:tcW w:w="613" w:type="pct"/>
          </w:tcPr>
          <w:p w14:paraId="44B7615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19 12 01</w:t>
            </w:r>
          </w:p>
        </w:tc>
        <w:tc>
          <w:tcPr>
            <w:tcW w:w="1276" w:type="pct"/>
          </w:tcPr>
          <w:p w14:paraId="4A1D502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Papier i tektura</w:t>
            </w:r>
          </w:p>
        </w:tc>
        <w:tc>
          <w:tcPr>
            <w:tcW w:w="527" w:type="pct"/>
          </w:tcPr>
          <w:p w14:paraId="61986E9C"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1000</w:t>
            </w:r>
          </w:p>
        </w:tc>
        <w:tc>
          <w:tcPr>
            <w:tcW w:w="2314" w:type="pct"/>
          </w:tcPr>
          <w:p w14:paraId="2FD84857"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6D997EB4" w14:textId="77777777" w:rsidTr="003F5345">
        <w:tc>
          <w:tcPr>
            <w:tcW w:w="270" w:type="pct"/>
          </w:tcPr>
          <w:p w14:paraId="3E97E3F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w:t>
            </w:r>
          </w:p>
        </w:tc>
        <w:tc>
          <w:tcPr>
            <w:tcW w:w="613" w:type="pct"/>
          </w:tcPr>
          <w:p w14:paraId="641126A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19 12 02</w:t>
            </w:r>
          </w:p>
        </w:tc>
        <w:tc>
          <w:tcPr>
            <w:tcW w:w="1276" w:type="pct"/>
          </w:tcPr>
          <w:p w14:paraId="010425F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Metale żelazne</w:t>
            </w:r>
          </w:p>
        </w:tc>
        <w:tc>
          <w:tcPr>
            <w:tcW w:w="527" w:type="pct"/>
          </w:tcPr>
          <w:p w14:paraId="17322E88"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1100</w:t>
            </w:r>
          </w:p>
        </w:tc>
        <w:tc>
          <w:tcPr>
            <w:tcW w:w="2314" w:type="pct"/>
          </w:tcPr>
          <w:p w14:paraId="7B2FE627"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(600 Mg/rok)</w:t>
            </w:r>
          </w:p>
          <w:p w14:paraId="779D6E32"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(500 Mg/rok)</w:t>
            </w:r>
          </w:p>
        </w:tc>
      </w:tr>
      <w:tr w:rsidR="001537B9" w:rsidRPr="00BC7A6C" w14:paraId="295DF591" w14:textId="77777777" w:rsidTr="003F5345">
        <w:tc>
          <w:tcPr>
            <w:tcW w:w="270" w:type="pct"/>
          </w:tcPr>
          <w:p w14:paraId="349EBA0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w:t>
            </w:r>
          </w:p>
        </w:tc>
        <w:tc>
          <w:tcPr>
            <w:tcW w:w="613" w:type="pct"/>
          </w:tcPr>
          <w:p w14:paraId="4854458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19 12 03</w:t>
            </w:r>
          </w:p>
        </w:tc>
        <w:tc>
          <w:tcPr>
            <w:tcW w:w="1276" w:type="pct"/>
          </w:tcPr>
          <w:p w14:paraId="63FC772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Metale nieżelazne</w:t>
            </w:r>
          </w:p>
        </w:tc>
        <w:tc>
          <w:tcPr>
            <w:tcW w:w="527" w:type="pct"/>
          </w:tcPr>
          <w:p w14:paraId="6774F474"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1100</w:t>
            </w:r>
          </w:p>
        </w:tc>
        <w:tc>
          <w:tcPr>
            <w:tcW w:w="2314" w:type="pct"/>
          </w:tcPr>
          <w:p w14:paraId="0CD2F0B1"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(600 Mg/rok)</w:t>
            </w:r>
          </w:p>
          <w:p w14:paraId="13687505"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(500 Mg/rok)</w:t>
            </w:r>
          </w:p>
        </w:tc>
      </w:tr>
      <w:tr w:rsidR="001537B9" w:rsidRPr="00BC7A6C" w14:paraId="6192D840" w14:textId="77777777" w:rsidTr="003F5345">
        <w:tc>
          <w:tcPr>
            <w:tcW w:w="270" w:type="pct"/>
          </w:tcPr>
          <w:p w14:paraId="14A290B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18</w:t>
            </w:r>
          </w:p>
        </w:tc>
        <w:tc>
          <w:tcPr>
            <w:tcW w:w="613" w:type="pct"/>
          </w:tcPr>
          <w:p w14:paraId="3B96C2E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19 12 04</w:t>
            </w:r>
          </w:p>
        </w:tc>
        <w:tc>
          <w:tcPr>
            <w:tcW w:w="1276" w:type="pct"/>
          </w:tcPr>
          <w:p w14:paraId="21BFEC8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Tworzywa sztuczne </w:t>
            </w:r>
            <w:r w:rsidRPr="00BC7A6C">
              <w:rPr>
                <w:rFonts w:eastAsia="Times New Roman" w:cs="Arial"/>
                <w:bCs/>
                <w:szCs w:val="18"/>
                <w:lang w:eastAsia="pl-PL"/>
              </w:rPr>
              <w:br/>
              <w:t>i guma</w:t>
            </w:r>
          </w:p>
        </w:tc>
        <w:tc>
          <w:tcPr>
            <w:tcW w:w="527" w:type="pct"/>
          </w:tcPr>
          <w:p w14:paraId="5AE13A33"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1200</w:t>
            </w:r>
          </w:p>
        </w:tc>
        <w:tc>
          <w:tcPr>
            <w:tcW w:w="2314" w:type="pct"/>
          </w:tcPr>
          <w:p w14:paraId="0D82A3DA"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(1000 Mg/rok)</w:t>
            </w:r>
          </w:p>
          <w:p w14:paraId="67D49632"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(200 Mg/rok)</w:t>
            </w:r>
          </w:p>
        </w:tc>
      </w:tr>
      <w:tr w:rsidR="001537B9" w:rsidRPr="00BC7A6C" w14:paraId="26FAAE54" w14:textId="77777777" w:rsidTr="003F5345">
        <w:tc>
          <w:tcPr>
            <w:tcW w:w="270" w:type="pct"/>
          </w:tcPr>
          <w:p w14:paraId="597EF22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w:t>
            </w:r>
          </w:p>
        </w:tc>
        <w:tc>
          <w:tcPr>
            <w:tcW w:w="613" w:type="pct"/>
          </w:tcPr>
          <w:p w14:paraId="761CB96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19 12 05</w:t>
            </w:r>
          </w:p>
        </w:tc>
        <w:tc>
          <w:tcPr>
            <w:tcW w:w="1276" w:type="pct"/>
          </w:tcPr>
          <w:p w14:paraId="470097B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Szkło</w:t>
            </w:r>
          </w:p>
        </w:tc>
        <w:tc>
          <w:tcPr>
            <w:tcW w:w="527" w:type="pct"/>
          </w:tcPr>
          <w:p w14:paraId="7CC8A9BB"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2200</w:t>
            </w:r>
          </w:p>
        </w:tc>
        <w:tc>
          <w:tcPr>
            <w:tcW w:w="2314" w:type="pct"/>
          </w:tcPr>
          <w:p w14:paraId="392466DE"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(2000 Mg/rok)</w:t>
            </w:r>
          </w:p>
          <w:p w14:paraId="448B16E8"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(200 Mg/rok)</w:t>
            </w:r>
          </w:p>
        </w:tc>
      </w:tr>
      <w:tr w:rsidR="001537B9" w:rsidRPr="00BC7A6C" w14:paraId="0D563CCC" w14:textId="77777777" w:rsidTr="003F5345">
        <w:tc>
          <w:tcPr>
            <w:tcW w:w="270" w:type="pct"/>
          </w:tcPr>
          <w:p w14:paraId="79FEA38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20</w:t>
            </w:r>
          </w:p>
        </w:tc>
        <w:tc>
          <w:tcPr>
            <w:tcW w:w="613" w:type="pct"/>
          </w:tcPr>
          <w:p w14:paraId="38D387A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19 12 07</w:t>
            </w:r>
          </w:p>
        </w:tc>
        <w:tc>
          <w:tcPr>
            <w:tcW w:w="1276" w:type="pct"/>
          </w:tcPr>
          <w:p w14:paraId="2607A17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Drewno inne niż wymienione w 19 12 06</w:t>
            </w:r>
          </w:p>
        </w:tc>
        <w:tc>
          <w:tcPr>
            <w:tcW w:w="527" w:type="pct"/>
          </w:tcPr>
          <w:p w14:paraId="0DCAABAD"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1100</w:t>
            </w:r>
          </w:p>
        </w:tc>
        <w:tc>
          <w:tcPr>
            <w:tcW w:w="2314" w:type="pct"/>
          </w:tcPr>
          <w:p w14:paraId="3328C3F8"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p w14:paraId="3DF2DCCE" w14:textId="77777777" w:rsidR="001537B9" w:rsidRPr="00BC7A6C" w:rsidRDefault="001537B9" w:rsidP="001537B9">
            <w:pPr>
              <w:spacing w:after="0" w:line="240" w:lineRule="auto"/>
              <w:ind w:left="173"/>
              <w:jc w:val="left"/>
              <w:rPr>
                <w:rFonts w:eastAsia="Times New Roman" w:cs="Arial"/>
                <w:bCs/>
                <w:szCs w:val="18"/>
                <w:lang w:eastAsia="pl-PL"/>
              </w:rPr>
            </w:pPr>
            <w:r w:rsidRPr="00BC7A6C">
              <w:rPr>
                <w:rFonts w:eastAsia="Times New Roman" w:cs="Arial"/>
                <w:bCs/>
                <w:i/>
                <w:iCs/>
                <w:szCs w:val="18"/>
                <w:lang w:eastAsia="pl-PL"/>
              </w:rPr>
              <w:t>(500 Mg/rok)</w:t>
            </w:r>
          </w:p>
          <w:p w14:paraId="290DB144"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(600 Mg/rok)</w:t>
            </w:r>
          </w:p>
        </w:tc>
      </w:tr>
      <w:tr w:rsidR="001537B9" w:rsidRPr="00BC7A6C" w14:paraId="72AD1B42" w14:textId="77777777" w:rsidTr="003F5345">
        <w:tc>
          <w:tcPr>
            <w:tcW w:w="270" w:type="pct"/>
          </w:tcPr>
          <w:p w14:paraId="40670F5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21</w:t>
            </w:r>
          </w:p>
        </w:tc>
        <w:tc>
          <w:tcPr>
            <w:tcW w:w="613" w:type="pct"/>
          </w:tcPr>
          <w:p w14:paraId="4CC43D0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19 12 08</w:t>
            </w:r>
          </w:p>
        </w:tc>
        <w:tc>
          <w:tcPr>
            <w:tcW w:w="1276" w:type="pct"/>
          </w:tcPr>
          <w:p w14:paraId="1F66B0E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Tekstylia</w:t>
            </w:r>
          </w:p>
        </w:tc>
        <w:tc>
          <w:tcPr>
            <w:tcW w:w="527" w:type="pct"/>
          </w:tcPr>
          <w:p w14:paraId="419E5D72"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320</w:t>
            </w:r>
          </w:p>
        </w:tc>
        <w:tc>
          <w:tcPr>
            <w:tcW w:w="2314" w:type="pct"/>
          </w:tcPr>
          <w:p w14:paraId="7373C716"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mechaniczna instalacji MBP – linia sortownicza – mechaniczne przetwarzanie odpadów komunalnych zmieszanych oraz odpadów z selektywnej zbiórki – proces R12 </w:t>
            </w:r>
            <w:r w:rsidRPr="00BC7A6C">
              <w:rPr>
                <w:rFonts w:eastAsia="Times New Roman" w:cs="Arial"/>
                <w:bCs/>
                <w:i/>
                <w:iCs/>
                <w:szCs w:val="18"/>
                <w:lang w:eastAsia="pl-PL"/>
              </w:rPr>
              <w:t>(20 Mg/rok)</w:t>
            </w:r>
          </w:p>
          <w:p w14:paraId="3BA98DAE"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r w:rsidRPr="00BC7A6C">
              <w:rPr>
                <w:rFonts w:eastAsia="Times New Roman" w:cs="Arial"/>
                <w:bCs/>
                <w:i/>
                <w:iCs/>
                <w:szCs w:val="18"/>
                <w:lang w:eastAsia="pl-PL"/>
              </w:rPr>
              <w:t>(300 Mg/rok)</w:t>
            </w:r>
          </w:p>
        </w:tc>
      </w:tr>
      <w:tr w:rsidR="001537B9" w:rsidRPr="00BC7A6C" w14:paraId="7F637C4B" w14:textId="77777777" w:rsidTr="003F5345">
        <w:tc>
          <w:tcPr>
            <w:tcW w:w="270" w:type="pct"/>
          </w:tcPr>
          <w:p w14:paraId="75FBA50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22</w:t>
            </w:r>
          </w:p>
        </w:tc>
        <w:tc>
          <w:tcPr>
            <w:tcW w:w="613" w:type="pct"/>
          </w:tcPr>
          <w:p w14:paraId="42B7693E" w14:textId="77777777" w:rsidR="000F7286"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51F675F9" w14:textId="37B5562A"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19 12 12 </w:t>
            </w:r>
          </w:p>
          <w:p w14:paraId="7718C47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(&gt;80 mm)</w:t>
            </w:r>
          </w:p>
        </w:tc>
        <w:tc>
          <w:tcPr>
            <w:tcW w:w="1276" w:type="pct"/>
          </w:tcPr>
          <w:p w14:paraId="0C3628D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 xml:space="preserve">i przedmioty) z mechanicznej obróbki </w:t>
            </w:r>
            <w:r w:rsidRPr="00BC7A6C">
              <w:rPr>
                <w:rFonts w:eastAsia="Times New Roman" w:cs="Arial"/>
                <w:bCs/>
                <w:szCs w:val="18"/>
                <w:lang w:eastAsia="pl-PL"/>
              </w:rPr>
              <w:lastRenderedPageBreak/>
              <w:t>odpadów inne niż wymienione w 19 12 11</w:t>
            </w:r>
          </w:p>
          <w:p w14:paraId="14C922F6" w14:textId="77777777" w:rsidR="001537B9" w:rsidRPr="00BC7A6C" w:rsidRDefault="001537B9" w:rsidP="001537B9">
            <w:pPr>
              <w:numPr>
                <w:ilvl w:val="0"/>
                <w:numId w:val="1"/>
              </w:numPr>
              <w:spacing w:after="0" w:line="240" w:lineRule="auto"/>
              <w:ind w:left="317"/>
              <w:contextualSpacing/>
              <w:jc w:val="left"/>
              <w:rPr>
                <w:rFonts w:eastAsia="Times New Roman" w:cs="Arial"/>
                <w:bCs/>
                <w:szCs w:val="18"/>
                <w:lang w:eastAsia="pl-PL"/>
              </w:rPr>
            </w:pPr>
            <w:r w:rsidRPr="00BC7A6C">
              <w:rPr>
                <w:rFonts w:eastAsia="Times New Roman" w:cs="Arial"/>
                <w:bCs/>
                <w:i/>
                <w:szCs w:val="18"/>
              </w:rPr>
              <w:t xml:space="preserve">Frakcja </w:t>
            </w:r>
            <w:proofErr w:type="spellStart"/>
            <w:r w:rsidRPr="00BC7A6C">
              <w:rPr>
                <w:rFonts w:eastAsia="Times New Roman" w:cs="Arial"/>
                <w:bCs/>
                <w:i/>
                <w:szCs w:val="18"/>
              </w:rPr>
              <w:t>nadsitowa</w:t>
            </w:r>
            <w:proofErr w:type="spellEnd"/>
            <w:r w:rsidRPr="00BC7A6C">
              <w:rPr>
                <w:rFonts w:eastAsia="Times New Roman" w:cs="Arial"/>
                <w:bCs/>
                <w:i/>
                <w:szCs w:val="18"/>
              </w:rPr>
              <w:t xml:space="preserve"> (&gt;80 mm)</w:t>
            </w:r>
          </w:p>
          <w:p w14:paraId="034EF7F6" w14:textId="77777777" w:rsidR="001537B9" w:rsidRPr="00BC7A6C" w:rsidRDefault="001537B9" w:rsidP="001537B9">
            <w:pPr>
              <w:spacing w:after="0" w:line="240" w:lineRule="auto"/>
              <w:ind w:left="-43"/>
              <w:contextualSpacing/>
              <w:jc w:val="left"/>
              <w:rPr>
                <w:rFonts w:eastAsia="Times New Roman" w:cs="Arial"/>
                <w:bCs/>
                <w:i/>
                <w:iCs/>
                <w:szCs w:val="18"/>
                <w:lang w:eastAsia="pl-PL"/>
              </w:rPr>
            </w:pPr>
            <w:r w:rsidRPr="00BC7A6C">
              <w:rPr>
                <w:rFonts w:eastAsia="Times New Roman" w:cs="Arial"/>
                <w:bCs/>
                <w:i/>
                <w:iCs/>
                <w:szCs w:val="18"/>
                <w:lang w:eastAsia="pl-PL"/>
              </w:rPr>
              <w:t>(frakcja nie spełniające wymagań jako odpad do unieszkodliwiania poprzez składowanie; frakcja kaloryczna dająca się wykorzystać energetycznie, przekazywana do produkcji RDF poza instalacjami ZZO)</w:t>
            </w:r>
          </w:p>
        </w:tc>
        <w:tc>
          <w:tcPr>
            <w:tcW w:w="527" w:type="pct"/>
          </w:tcPr>
          <w:p w14:paraId="078B3B83"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lastRenderedPageBreak/>
              <w:t>15000</w:t>
            </w:r>
          </w:p>
        </w:tc>
        <w:tc>
          <w:tcPr>
            <w:tcW w:w="2314" w:type="pct"/>
          </w:tcPr>
          <w:p w14:paraId="0376CB57"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757F447C" w14:textId="77777777" w:rsidTr="003F5345">
        <w:tc>
          <w:tcPr>
            <w:tcW w:w="270" w:type="pct"/>
          </w:tcPr>
          <w:p w14:paraId="26A446E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23</w:t>
            </w:r>
          </w:p>
        </w:tc>
        <w:tc>
          <w:tcPr>
            <w:tcW w:w="613" w:type="pct"/>
          </w:tcPr>
          <w:p w14:paraId="0741EAD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ex 19 12 12</w:t>
            </w:r>
          </w:p>
          <w:p w14:paraId="06D9D29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(&gt;80 mm)</w:t>
            </w:r>
          </w:p>
        </w:tc>
        <w:tc>
          <w:tcPr>
            <w:tcW w:w="1276" w:type="pct"/>
          </w:tcPr>
          <w:p w14:paraId="6D70474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 xml:space="preserve">i przedmioty) z mechanicznej obróbki odpadów inne niż wymienione w 19 12 11 </w:t>
            </w:r>
          </w:p>
          <w:p w14:paraId="076ACAD5" w14:textId="77777777" w:rsidR="001537B9" w:rsidRPr="00BC7A6C" w:rsidRDefault="001537B9" w:rsidP="001537B9">
            <w:pPr>
              <w:numPr>
                <w:ilvl w:val="0"/>
                <w:numId w:val="2"/>
              </w:numPr>
              <w:spacing w:after="0" w:line="240" w:lineRule="auto"/>
              <w:ind w:left="317"/>
              <w:contextualSpacing/>
              <w:jc w:val="left"/>
              <w:rPr>
                <w:rFonts w:eastAsia="Times New Roman" w:cs="Arial"/>
                <w:bCs/>
                <w:szCs w:val="18"/>
              </w:rPr>
            </w:pPr>
            <w:r w:rsidRPr="00BC7A6C">
              <w:rPr>
                <w:rFonts w:eastAsia="Times New Roman" w:cs="Arial"/>
                <w:bCs/>
                <w:szCs w:val="18"/>
              </w:rPr>
              <w:t xml:space="preserve">Frakcja </w:t>
            </w:r>
            <w:proofErr w:type="spellStart"/>
            <w:r w:rsidRPr="00BC7A6C">
              <w:rPr>
                <w:rFonts w:eastAsia="Times New Roman" w:cs="Arial"/>
                <w:bCs/>
                <w:szCs w:val="18"/>
              </w:rPr>
              <w:t>nadsitowa</w:t>
            </w:r>
            <w:proofErr w:type="spellEnd"/>
            <w:r w:rsidRPr="00BC7A6C">
              <w:rPr>
                <w:rFonts w:eastAsia="Times New Roman" w:cs="Arial"/>
                <w:bCs/>
                <w:szCs w:val="18"/>
              </w:rPr>
              <w:t xml:space="preserve"> (&gt; 80 mm) </w:t>
            </w:r>
          </w:p>
          <w:p w14:paraId="26F3F9AA" w14:textId="77777777" w:rsidR="001537B9" w:rsidRPr="00BC7A6C" w:rsidRDefault="001537B9" w:rsidP="001537B9">
            <w:pPr>
              <w:spacing w:after="0" w:line="240" w:lineRule="auto"/>
              <w:ind w:left="-43"/>
              <w:contextualSpacing/>
              <w:jc w:val="left"/>
              <w:rPr>
                <w:rFonts w:eastAsia="Times New Roman" w:cs="Arial"/>
                <w:bCs/>
                <w:szCs w:val="18"/>
              </w:rPr>
            </w:pPr>
            <w:r w:rsidRPr="00BC7A6C">
              <w:rPr>
                <w:rFonts w:eastAsia="Times New Roman" w:cs="Arial"/>
                <w:bCs/>
                <w:i/>
                <w:szCs w:val="18"/>
              </w:rPr>
              <w:t>(pozbawiona frakcji dających się wykorzystać materiałowo lub energetycznie, pozostałość z sortowania na linii – balast. Frakcja kierowana do składowania.</w:t>
            </w:r>
          </w:p>
        </w:tc>
        <w:tc>
          <w:tcPr>
            <w:tcW w:w="527" w:type="pct"/>
          </w:tcPr>
          <w:p w14:paraId="78BDAFA5"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25000</w:t>
            </w:r>
          </w:p>
        </w:tc>
        <w:tc>
          <w:tcPr>
            <w:tcW w:w="2314" w:type="pct"/>
          </w:tcPr>
          <w:p w14:paraId="20083252"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744A6249" w14:textId="77777777" w:rsidTr="003F5345">
        <w:tc>
          <w:tcPr>
            <w:tcW w:w="270" w:type="pct"/>
          </w:tcPr>
          <w:p w14:paraId="2E733AF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24</w:t>
            </w:r>
          </w:p>
        </w:tc>
        <w:tc>
          <w:tcPr>
            <w:tcW w:w="613" w:type="pct"/>
          </w:tcPr>
          <w:p w14:paraId="15A8E6A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ex 19 12 12</w:t>
            </w:r>
          </w:p>
          <w:p w14:paraId="0BA44F0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(0-80 mm)</w:t>
            </w:r>
          </w:p>
        </w:tc>
        <w:tc>
          <w:tcPr>
            <w:tcW w:w="1276" w:type="pct"/>
          </w:tcPr>
          <w:p w14:paraId="3977D31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i przedmioty) z mechanicznej obróbki odpadów inne niż wymienione w 19 12 11</w:t>
            </w:r>
          </w:p>
          <w:p w14:paraId="44EB2C78" w14:textId="77777777" w:rsidR="001537B9" w:rsidRPr="00BC7A6C" w:rsidRDefault="001537B9" w:rsidP="001537B9">
            <w:pPr>
              <w:numPr>
                <w:ilvl w:val="0"/>
                <w:numId w:val="3"/>
              </w:numPr>
              <w:spacing w:after="0" w:line="240" w:lineRule="auto"/>
              <w:ind w:left="317"/>
              <w:contextualSpacing/>
              <w:jc w:val="left"/>
              <w:rPr>
                <w:rFonts w:eastAsia="Times New Roman" w:cs="Arial"/>
                <w:bCs/>
                <w:i/>
                <w:szCs w:val="18"/>
              </w:rPr>
            </w:pPr>
            <w:r w:rsidRPr="00BC7A6C">
              <w:rPr>
                <w:rFonts w:eastAsia="Times New Roman" w:cs="Arial"/>
                <w:bCs/>
                <w:i/>
                <w:szCs w:val="18"/>
              </w:rPr>
              <w:t xml:space="preserve">Frakcja </w:t>
            </w:r>
            <w:proofErr w:type="spellStart"/>
            <w:r w:rsidRPr="00BC7A6C">
              <w:rPr>
                <w:rFonts w:eastAsia="Times New Roman" w:cs="Arial"/>
                <w:bCs/>
                <w:i/>
                <w:szCs w:val="18"/>
              </w:rPr>
              <w:t>podsitowa</w:t>
            </w:r>
            <w:proofErr w:type="spellEnd"/>
            <w:r w:rsidRPr="00BC7A6C">
              <w:rPr>
                <w:rFonts w:eastAsia="Times New Roman" w:cs="Arial"/>
                <w:bCs/>
                <w:i/>
                <w:szCs w:val="18"/>
              </w:rPr>
              <w:t xml:space="preserve"> (0-80 mm)</w:t>
            </w:r>
          </w:p>
          <w:p w14:paraId="0D15DA21" w14:textId="77777777" w:rsidR="001537B9" w:rsidRPr="00BC7A6C" w:rsidRDefault="001537B9" w:rsidP="001537B9">
            <w:pPr>
              <w:spacing w:after="0" w:line="240" w:lineRule="auto"/>
              <w:ind w:left="-43"/>
              <w:contextualSpacing/>
              <w:jc w:val="left"/>
              <w:rPr>
                <w:rFonts w:eastAsia="Times New Roman" w:cs="Arial"/>
                <w:bCs/>
                <w:i/>
                <w:szCs w:val="18"/>
              </w:rPr>
            </w:pPr>
            <w:r w:rsidRPr="00BC7A6C">
              <w:rPr>
                <w:rFonts w:eastAsia="Times New Roman" w:cs="Arial"/>
                <w:bCs/>
                <w:i/>
                <w:szCs w:val="18"/>
              </w:rPr>
              <w:t>(Frakcja biodegradowalna.</w:t>
            </w:r>
            <w:r w:rsidRPr="00BC7A6C">
              <w:rPr>
                <w:rFonts w:eastAsia="Times New Roman" w:cs="Arial"/>
                <w:bCs/>
                <w:i/>
                <w:szCs w:val="18"/>
              </w:rPr>
              <w:br/>
              <w:t>Frakcja kierowana do biologicznej stabilizacji D8)</w:t>
            </w:r>
          </w:p>
        </w:tc>
        <w:tc>
          <w:tcPr>
            <w:tcW w:w="527" w:type="pct"/>
          </w:tcPr>
          <w:p w14:paraId="1A5DD1FF"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25000</w:t>
            </w:r>
          </w:p>
        </w:tc>
        <w:tc>
          <w:tcPr>
            <w:tcW w:w="2314" w:type="pct"/>
          </w:tcPr>
          <w:p w14:paraId="1C4DEB58"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165DFE65" w14:textId="77777777" w:rsidTr="003F5345">
        <w:tc>
          <w:tcPr>
            <w:tcW w:w="270" w:type="pct"/>
          </w:tcPr>
          <w:p w14:paraId="64A98A1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25</w:t>
            </w:r>
          </w:p>
        </w:tc>
        <w:tc>
          <w:tcPr>
            <w:tcW w:w="613" w:type="pct"/>
            <w:vAlign w:val="center"/>
          </w:tcPr>
          <w:p w14:paraId="5724ADF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19 12 12</w:t>
            </w:r>
          </w:p>
        </w:tc>
        <w:tc>
          <w:tcPr>
            <w:tcW w:w="1276" w:type="pct"/>
            <w:vAlign w:val="center"/>
          </w:tcPr>
          <w:p w14:paraId="35339DE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 xml:space="preserve">i przedmioty) </w:t>
            </w:r>
            <w:r w:rsidRPr="00BC7A6C">
              <w:rPr>
                <w:rFonts w:eastAsia="Times New Roman" w:cs="Arial"/>
                <w:bCs/>
                <w:szCs w:val="18"/>
                <w:lang w:eastAsia="pl-PL"/>
              </w:rPr>
              <w:br/>
              <w:t xml:space="preserve">z mechanicznej obróbki odpadów inne niż wymienione </w:t>
            </w:r>
            <w:r w:rsidRPr="00BC7A6C">
              <w:rPr>
                <w:rFonts w:eastAsia="Times New Roman" w:cs="Arial"/>
                <w:bCs/>
                <w:szCs w:val="18"/>
                <w:lang w:eastAsia="pl-PL"/>
              </w:rPr>
              <w:br/>
              <w:t xml:space="preserve">w 19 12 11 np. płyty pilśniowe, resztki drewna zanieczyszczone tworzywem sztucznym, trawa morska, kokos </w:t>
            </w:r>
            <w:r w:rsidRPr="00BC7A6C">
              <w:rPr>
                <w:rFonts w:eastAsia="Times New Roman" w:cs="Arial"/>
                <w:bCs/>
                <w:szCs w:val="18"/>
                <w:lang w:eastAsia="pl-PL"/>
              </w:rPr>
              <w:br/>
              <w:t>z materacy)</w:t>
            </w:r>
          </w:p>
        </w:tc>
        <w:tc>
          <w:tcPr>
            <w:tcW w:w="527" w:type="pct"/>
          </w:tcPr>
          <w:p w14:paraId="183C617C"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2000</w:t>
            </w:r>
          </w:p>
        </w:tc>
        <w:tc>
          <w:tcPr>
            <w:tcW w:w="2314" w:type="pct"/>
          </w:tcPr>
          <w:p w14:paraId="5F7493FB"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Odpady wytwarzane w punkcie demontażu odpadów wielkogabarytowych – proces R12 </w:t>
            </w:r>
          </w:p>
        </w:tc>
      </w:tr>
      <w:tr w:rsidR="001537B9" w:rsidRPr="00BC7A6C" w14:paraId="38E17692" w14:textId="77777777" w:rsidTr="003F5345">
        <w:tc>
          <w:tcPr>
            <w:tcW w:w="270" w:type="pct"/>
          </w:tcPr>
          <w:p w14:paraId="2EF525F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26</w:t>
            </w:r>
          </w:p>
        </w:tc>
        <w:tc>
          <w:tcPr>
            <w:tcW w:w="613" w:type="pct"/>
          </w:tcPr>
          <w:p w14:paraId="0DBEFE5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7330994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17 01 82</w:t>
            </w:r>
          </w:p>
        </w:tc>
        <w:tc>
          <w:tcPr>
            <w:tcW w:w="1276" w:type="pct"/>
          </w:tcPr>
          <w:p w14:paraId="2A766B0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niewymienione odpady (minerały np. piasek, kamienie)</w:t>
            </w:r>
          </w:p>
        </w:tc>
        <w:tc>
          <w:tcPr>
            <w:tcW w:w="527" w:type="pct"/>
          </w:tcPr>
          <w:p w14:paraId="1BF3D038"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5000</w:t>
            </w:r>
          </w:p>
        </w:tc>
        <w:tc>
          <w:tcPr>
            <w:tcW w:w="2314" w:type="pct"/>
          </w:tcPr>
          <w:p w14:paraId="7387B96D"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r w:rsidR="001537B9" w:rsidRPr="00BC7A6C" w14:paraId="6BA4BF77" w14:textId="77777777" w:rsidTr="003F5345">
        <w:tc>
          <w:tcPr>
            <w:tcW w:w="270" w:type="pct"/>
          </w:tcPr>
          <w:p w14:paraId="3C8E8F2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27</w:t>
            </w:r>
          </w:p>
        </w:tc>
        <w:tc>
          <w:tcPr>
            <w:tcW w:w="613" w:type="pct"/>
          </w:tcPr>
          <w:p w14:paraId="4416123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19 05 99</w:t>
            </w:r>
          </w:p>
        </w:tc>
        <w:tc>
          <w:tcPr>
            <w:tcW w:w="1276" w:type="pct"/>
          </w:tcPr>
          <w:p w14:paraId="1DC5ECC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niewymienione odpady (stabilizat)</w:t>
            </w:r>
          </w:p>
        </w:tc>
        <w:tc>
          <w:tcPr>
            <w:tcW w:w="527" w:type="pct"/>
          </w:tcPr>
          <w:p w14:paraId="4D1845A2"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21250</w:t>
            </w:r>
          </w:p>
        </w:tc>
        <w:tc>
          <w:tcPr>
            <w:tcW w:w="2314" w:type="pct"/>
          </w:tcPr>
          <w:p w14:paraId="3734476C" w14:textId="77777777" w:rsidR="001537B9" w:rsidRPr="00BC7A6C" w:rsidRDefault="001537B9" w:rsidP="001537B9">
            <w:pPr>
              <w:numPr>
                <w:ilvl w:val="0"/>
                <w:numId w:val="4"/>
              </w:numPr>
              <w:spacing w:after="0" w:line="240" w:lineRule="auto"/>
              <w:ind w:left="173" w:hanging="112"/>
              <w:jc w:val="left"/>
              <w:rPr>
                <w:rFonts w:eastAsia="Times New Roman" w:cs="Arial"/>
                <w:bCs/>
                <w:szCs w:val="18"/>
                <w:lang w:eastAsia="pl-PL"/>
              </w:rPr>
            </w:pPr>
            <w:r w:rsidRPr="00BC7A6C">
              <w:rPr>
                <w:rFonts w:eastAsia="Times New Roman" w:cs="Arial"/>
                <w:bCs/>
                <w:szCs w:val="18"/>
                <w:lang w:eastAsia="pl-PL"/>
              </w:rPr>
              <w:t xml:space="preserve">Część biologiczna instalacji MBP – przetwarzanie biologiczne frakcji podsitowej </w:t>
            </w:r>
            <w:r w:rsidRPr="00BC7A6C">
              <w:rPr>
                <w:rFonts w:eastAsia="Times New Roman" w:cs="Arial"/>
                <w:bCs/>
                <w:szCs w:val="18"/>
                <w:lang w:eastAsia="pl-PL"/>
              </w:rPr>
              <w:br/>
              <w:t>0-80 mm  proces D8</w:t>
            </w:r>
          </w:p>
        </w:tc>
      </w:tr>
      <w:tr w:rsidR="001537B9" w:rsidRPr="00BC7A6C" w14:paraId="65D86552" w14:textId="77777777" w:rsidTr="003F5345">
        <w:tc>
          <w:tcPr>
            <w:tcW w:w="270" w:type="pct"/>
          </w:tcPr>
          <w:p w14:paraId="2A52322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28</w:t>
            </w:r>
          </w:p>
        </w:tc>
        <w:tc>
          <w:tcPr>
            <w:tcW w:w="613" w:type="pct"/>
          </w:tcPr>
          <w:p w14:paraId="2E5A56F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19 05 03</w:t>
            </w:r>
          </w:p>
        </w:tc>
        <w:tc>
          <w:tcPr>
            <w:tcW w:w="1276" w:type="pct"/>
          </w:tcPr>
          <w:p w14:paraId="5AC5F01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Kompost nie odpowiadający wymaganiom (nienadający się do wykorzystania)</w:t>
            </w:r>
          </w:p>
          <w:p w14:paraId="769826A0" w14:textId="77777777" w:rsidR="001537B9" w:rsidRPr="00BC7A6C" w:rsidRDefault="001537B9" w:rsidP="001537B9">
            <w:pPr>
              <w:spacing w:after="0" w:line="240" w:lineRule="auto"/>
              <w:jc w:val="left"/>
              <w:rPr>
                <w:rFonts w:eastAsia="Times New Roman" w:cs="Arial"/>
                <w:bCs/>
                <w:i/>
                <w:iCs/>
                <w:szCs w:val="18"/>
                <w:lang w:eastAsia="pl-PL"/>
              </w:rPr>
            </w:pPr>
            <w:r w:rsidRPr="00BC7A6C">
              <w:rPr>
                <w:rFonts w:eastAsia="Times New Roman" w:cs="Arial"/>
                <w:bCs/>
                <w:i/>
                <w:iCs/>
                <w:szCs w:val="18"/>
                <w:lang w:eastAsia="pl-PL"/>
              </w:rPr>
              <w:t>(kierowany do odzysku na składowisku odpadów)</w:t>
            </w:r>
          </w:p>
        </w:tc>
        <w:tc>
          <w:tcPr>
            <w:tcW w:w="527" w:type="pct"/>
          </w:tcPr>
          <w:p w14:paraId="460EAF87"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14000</w:t>
            </w:r>
          </w:p>
          <w:p w14:paraId="3C709AFF"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(+850)</w:t>
            </w:r>
          </w:p>
          <w:p w14:paraId="46F6F104"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(+5000)</w:t>
            </w:r>
          </w:p>
        </w:tc>
        <w:tc>
          <w:tcPr>
            <w:tcW w:w="2314" w:type="pct"/>
          </w:tcPr>
          <w:p w14:paraId="0A891221" w14:textId="77777777" w:rsidR="001537B9" w:rsidRPr="00BC7A6C" w:rsidRDefault="001537B9" w:rsidP="000F7286">
            <w:pPr>
              <w:numPr>
                <w:ilvl w:val="0"/>
                <w:numId w:val="4"/>
              </w:numPr>
              <w:spacing w:after="0" w:line="240" w:lineRule="auto"/>
              <w:ind w:left="173" w:hanging="112"/>
              <w:rPr>
                <w:rFonts w:eastAsia="Times New Roman" w:cs="Arial"/>
                <w:bCs/>
                <w:i/>
                <w:iCs/>
                <w:szCs w:val="18"/>
                <w:lang w:eastAsia="pl-PL"/>
              </w:rPr>
            </w:pPr>
            <w:r w:rsidRPr="00BC7A6C">
              <w:rPr>
                <w:rFonts w:eastAsia="Times New Roman" w:cs="Arial"/>
                <w:bCs/>
                <w:szCs w:val="18"/>
                <w:lang w:eastAsia="pl-PL"/>
              </w:rPr>
              <w:t xml:space="preserve">Odpady wytwarzane w wyniku przesiewania na sicie stabilizatu (19 05 99 na sicie </w:t>
            </w:r>
            <w:r w:rsidRPr="00BC7A6C">
              <w:rPr>
                <w:rFonts w:eastAsia="Times New Roman" w:cs="Arial"/>
                <w:bCs/>
                <w:szCs w:val="18"/>
                <w:lang w:eastAsia="pl-PL"/>
              </w:rPr>
              <w:br/>
              <w:t xml:space="preserve">o prześwicie oczek 20 mm – frakcja </w:t>
            </w:r>
            <w:proofErr w:type="spellStart"/>
            <w:r w:rsidRPr="00BC7A6C">
              <w:rPr>
                <w:rFonts w:eastAsia="Times New Roman" w:cs="Arial"/>
                <w:bCs/>
                <w:szCs w:val="18"/>
                <w:lang w:eastAsia="pl-PL"/>
              </w:rPr>
              <w:t>podsitowa</w:t>
            </w:r>
            <w:proofErr w:type="spellEnd"/>
            <w:r w:rsidRPr="00BC7A6C">
              <w:rPr>
                <w:rFonts w:eastAsia="Times New Roman" w:cs="Arial"/>
                <w:bCs/>
                <w:szCs w:val="18"/>
                <w:lang w:eastAsia="pl-PL"/>
              </w:rPr>
              <w:t xml:space="preserve"> – proces R12 – </w:t>
            </w:r>
            <w:r w:rsidRPr="00BC7A6C">
              <w:rPr>
                <w:rFonts w:eastAsia="Times New Roman" w:cs="Arial"/>
                <w:bCs/>
                <w:i/>
                <w:iCs/>
                <w:szCs w:val="18"/>
                <w:lang w:eastAsia="pl-PL"/>
              </w:rPr>
              <w:t>(14000 Mg/rok)</w:t>
            </w:r>
          </w:p>
          <w:p w14:paraId="47893023" w14:textId="77777777" w:rsidR="001537B9" w:rsidRPr="00BC7A6C" w:rsidRDefault="001537B9" w:rsidP="000F7286">
            <w:pPr>
              <w:numPr>
                <w:ilvl w:val="0"/>
                <w:numId w:val="4"/>
              </w:numPr>
              <w:spacing w:after="0" w:line="240" w:lineRule="auto"/>
              <w:ind w:left="173" w:hanging="112"/>
              <w:rPr>
                <w:rFonts w:eastAsia="Times New Roman" w:cs="Arial"/>
                <w:bCs/>
                <w:i/>
                <w:iCs/>
                <w:szCs w:val="18"/>
                <w:lang w:eastAsia="pl-PL"/>
              </w:rPr>
            </w:pPr>
            <w:proofErr w:type="spellStart"/>
            <w:r w:rsidRPr="00BC7A6C">
              <w:rPr>
                <w:rFonts w:eastAsia="Times New Roman" w:cs="Arial"/>
                <w:bCs/>
                <w:szCs w:val="18"/>
                <w:lang w:eastAsia="pl-PL"/>
              </w:rPr>
              <w:t>Opdad</w:t>
            </w:r>
            <w:proofErr w:type="spellEnd"/>
            <w:r w:rsidRPr="00BC7A6C">
              <w:rPr>
                <w:rFonts w:eastAsia="Times New Roman" w:cs="Arial"/>
                <w:bCs/>
                <w:szCs w:val="18"/>
                <w:lang w:eastAsia="pl-PL"/>
              </w:rPr>
              <w:t xml:space="preserve"> wytwarzany w wyniku przetwarzania odpadów o kodach 19 08 05 i 19 08 14 wraz </w:t>
            </w:r>
            <w:r w:rsidRPr="00BC7A6C">
              <w:rPr>
                <w:rFonts w:eastAsia="Times New Roman" w:cs="Arial"/>
                <w:bCs/>
                <w:szCs w:val="18"/>
                <w:lang w:eastAsia="pl-PL"/>
              </w:rPr>
              <w:br/>
              <w:t xml:space="preserve">z domieszka materiału strukturalnego – proces </w:t>
            </w:r>
            <w:r w:rsidRPr="00BC7A6C">
              <w:rPr>
                <w:rFonts w:eastAsia="Times New Roman" w:cs="Arial"/>
                <w:bCs/>
                <w:szCs w:val="18"/>
                <w:lang w:eastAsia="pl-PL"/>
              </w:rPr>
              <w:lastRenderedPageBreak/>
              <w:t xml:space="preserve">D8 – prowadzenie procesu w przypadku wolnych mocy przerobowej części biologicznej instalacji MBP </w:t>
            </w:r>
            <w:r w:rsidRPr="00BC7A6C">
              <w:rPr>
                <w:rFonts w:eastAsia="Times New Roman" w:cs="Arial"/>
                <w:bCs/>
                <w:i/>
                <w:iCs/>
                <w:szCs w:val="18"/>
                <w:lang w:eastAsia="pl-PL"/>
              </w:rPr>
              <w:t>(850 Mg/rok)</w:t>
            </w:r>
          </w:p>
          <w:p w14:paraId="750898BC"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 xml:space="preserve">Odpad wytwarzany w procesie przetwarzania odpadów zielonych i innych bioodpadów – proces D8 - prowadzenie procesu tylko </w:t>
            </w:r>
            <w:r w:rsidRPr="00BC7A6C">
              <w:rPr>
                <w:rFonts w:eastAsia="Times New Roman" w:cs="Arial"/>
                <w:bCs/>
                <w:szCs w:val="18"/>
                <w:lang w:eastAsia="pl-PL"/>
              </w:rPr>
              <w:br/>
              <w:t xml:space="preserve">w  przypadku wolnych mocy przerobowej części biologicznej instalacji MBP </w:t>
            </w:r>
            <w:r w:rsidRPr="00BC7A6C">
              <w:rPr>
                <w:rFonts w:eastAsia="Times New Roman" w:cs="Arial"/>
                <w:bCs/>
                <w:i/>
                <w:iCs/>
                <w:szCs w:val="18"/>
                <w:lang w:eastAsia="pl-PL"/>
              </w:rPr>
              <w:t>(5000 Mg/rok)</w:t>
            </w:r>
          </w:p>
        </w:tc>
      </w:tr>
      <w:tr w:rsidR="001537B9" w:rsidRPr="00BC7A6C" w14:paraId="10D19C71" w14:textId="77777777" w:rsidTr="003F5345">
        <w:tc>
          <w:tcPr>
            <w:tcW w:w="270" w:type="pct"/>
          </w:tcPr>
          <w:p w14:paraId="39B3F2E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29</w:t>
            </w:r>
          </w:p>
        </w:tc>
        <w:tc>
          <w:tcPr>
            <w:tcW w:w="613" w:type="pct"/>
          </w:tcPr>
          <w:p w14:paraId="477A41E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383F781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19 05 99</w:t>
            </w:r>
          </w:p>
        </w:tc>
        <w:tc>
          <w:tcPr>
            <w:tcW w:w="1276" w:type="pct"/>
          </w:tcPr>
          <w:p w14:paraId="75EFBCA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niewymienione odpady </w:t>
            </w:r>
          </w:p>
          <w:p w14:paraId="09258E3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(stabilizat – frakcja </w:t>
            </w:r>
            <w:proofErr w:type="spellStart"/>
            <w:r w:rsidRPr="00BC7A6C">
              <w:rPr>
                <w:rFonts w:eastAsia="Times New Roman" w:cs="Arial"/>
                <w:bCs/>
                <w:szCs w:val="18"/>
                <w:lang w:eastAsia="pl-PL"/>
              </w:rPr>
              <w:t>nadsitowa</w:t>
            </w:r>
            <w:proofErr w:type="spellEnd"/>
            <w:r w:rsidRPr="00BC7A6C">
              <w:rPr>
                <w:rFonts w:eastAsia="Times New Roman" w:cs="Arial"/>
                <w:bCs/>
                <w:szCs w:val="18"/>
                <w:lang w:eastAsia="pl-PL"/>
              </w:rPr>
              <w:t>)</w:t>
            </w:r>
          </w:p>
        </w:tc>
        <w:tc>
          <w:tcPr>
            <w:tcW w:w="527" w:type="pct"/>
          </w:tcPr>
          <w:p w14:paraId="00CDA056"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14000</w:t>
            </w:r>
          </w:p>
        </w:tc>
        <w:tc>
          <w:tcPr>
            <w:tcW w:w="2314" w:type="pct"/>
          </w:tcPr>
          <w:p w14:paraId="6B8CBA3D"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 xml:space="preserve">Odpady wytwarzane w wyniku przesiewania na sicie stabilizatu (19 05 99 na sicie </w:t>
            </w:r>
            <w:r w:rsidRPr="00BC7A6C">
              <w:rPr>
                <w:rFonts w:eastAsia="Times New Roman" w:cs="Arial"/>
                <w:bCs/>
                <w:szCs w:val="18"/>
                <w:lang w:eastAsia="pl-PL"/>
              </w:rPr>
              <w:br/>
              <w:t xml:space="preserve">o prześwicie oczek 20 mm – frakcja </w:t>
            </w:r>
            <w:proofErr w:type="spellStart"/>
            <w:r w:rsidRPr="00BC7A6C">
              <w:rPr>
                <w:rFonts w:eastAsia="Times New Roman" w:cs="Arial"/>
                <w:bCs/>
                <w:szCs w:val="18"/>
                <w:lang w:eastAsia="pl-PL"/>
              </w:rPr>
              <w:t>nadsitowa</w:t>
            </w:r>
            <w:proofErr w:type="spellEnd"/>
            <w:r w:rsidRPr="00BC7A6C">
              <w:rPr>
                <w:rFonts w:eastAsia="Times New Roman" w:cs="Arial"/>
                <w:bCs/>
                <w:szCs w:val="18"/>
                <w:lang w:eastAsia="pl-PL"/>
              </w:rPr>
              <w:t xml:space="preserve"> – proces R12 </w:t>
            </w:r>
          </w:p>
        </w:tc>
      </w:tr>
      <w:tr w:rsidR="001537B9" w:rsidRPr="00BC7A6C" w14:paraId="0AA93476" w14:textId="77777777" w:rsidTr="003F5345">
        <w:tc>
          <w:tcPr>
            <w:tcW w:w="270" w:type="pct"/>
          </w:tcPr>
          <w:p w14:paraId="546B57D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30</w:t>
            </w:r>
          </w:p>
        </w:tc>
        <w:tc>
          <w:tcPr>
            <w:tcW w:w="613" w:type="pct"/>
          </w:tcPr>
          <w:p w14:paraId="3514D2A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15 02 03</w:t>
            </w:r>
          </w:p>
        </w:tc>
        <w:tc>
          <w:tcPr>
            <w:tcW w:w="1276" w:type="pct"/>
          </w:tcPr>
          <w:p w14:paraId="7AE32A4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Sorbenty, materiały filtracyjne, tkaniny do wycierania (np. szmaty, ścierki) i ubrania ochronne inne niż wymienione </w:t>
            </w:r>
            <w:r w:rsidRPr="00BC7A6C">
              <w:rPr>
                <w:rFonts w:eastAsia="Times New Roman" w:cs="Arial"/>
                <w:bCs/>
                <w:szCs w:val="18"/>
                <w:lang w:eastAsia="pl-PL"/>
              </w:rPr>
              <w:br/>
              <w:t>w 15 02 02*</w:t>
            </w:r>
          </w:p>
        </w:tc>
        <w:tc>
          <w:tcPr>
            <w:tcW w:w="527" w:type="pct"/>
          </w:tcPr>
          <w:p w14:paraId="77DB1560"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0,3</w:t>
            </w:r>
          </w:p>
        </w:tc>
        <w:tc>
          <w:tcPr>
            <w:tcW w:w="2314" w:type="pct"/>
          </w:tcPr>
          <w:p w14:paraId="2AD00DAB"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Obsługa i konserwacja maszyn i urządzeń MBP</w:t>
            </w:r>
          </w:p>
        </w:tc>
      </w:tr>
      <w:tr w:rsidR="001537B9" w:rsidRPr="00BC7A6C" w14:paraId="4F2DE55C" w14:textId="77777777" w:rsidTr="003F5345">
        <w:tc>
          <w:tcPr>
            <w:tcW w:w="270" w:type="pct"/>
          </w:tcPr>
          <w:p w14:paraId="184E567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31</w:t>
            </w:r>
          </w:p>
        </w:tc>
        <w:tc>
          <w:tcPr>
            <w:tcW w:w="613" w:type="pct"/>
          </w:tcPr>
          <w:p w14:paraId="105773D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16 01 22</w:t>
            </w:r>
          </w:p>
        </w:tc>
        <w:tc>
          <w:tcPr>
            <w:tcW w:w="1276" w:type="pct"/>
          </w:tcPr>
          <w:p w14:paraId="0603AE7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niewymienione odpady (filtry powietrzne)</w:t>
            </w:r>
          </w:p>
        </w:tc>
        <w:tc>
          <w:tcPr>
            <w:tcW w:w="527" w:type="pct"/>
          </w:tcPr>
          <w:p w14:paraId="5648B6E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0,2</w:t>
            </w:r>
          </w:p>
        </w:tc>
        <w:tc>
          <w:tcPr>
            <w:tcW w:w="2314" w:type="pct"/>
          </w:tcPr>
          <w:p w14:paraId="3E9E04E0"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Eksploatacja sprzętu i urządzeń MBP</w:t>
            </w:r>
          </w:p>
        </w:tc>
      </w:tr>
      <w:tr w:rsidR="001537B9" w:rsidRPr="00BC7A6C" w14:paraId="64E31148" w14:textId="77777777" w:rsidTr="003F5345">
        <w:tc>
          <w:tcPr>
            <w:tcW w:w="270" w:type="pct"/>
            <w:tcBorders>
              <w:bottom w:val="single" w:sz="4" w:space="0" w:color="auto"/>
            </w:tcBorders>
          </w:tcPr>
          <w:p w14:paraId="2EC4C80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32</w:t>
            </w:r>
          </w:p>
        </w:tc>
        <w:tc>
          <w:tcPr>
            <w:tcW w:w="613" w:type="pct"/>
            <w:tcBorders>
              <w:bottom w:val="single" w:sz="4" w:space="0" w:color="auto"/>
            </w:tcBorders>
          </w:tcPr>
          <w:p w14:paraId="4E3B551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20 03 03</w:t>
            </w:r>
          </w:p>
        </w:tc>
        <w:tc>
          <w:tcPr>
            <w:tcW w:w="1276" w:type="pct"/>
            <w:tcBorders>
              <w:bottom w:val="single" w:sz="4" w:space="0" w:color="auto"/>
            </w:tcBorders>
          </w:tcPr>
          <w:p w14:paraId="553C404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z czyszczenia dróg i placów</w:t>
            </w:r>
          </w:p>
        </w:tc>
        <w:tc>
          <w:tcPr>
            <w:tcW w:w="527" w:type="pct"/>
            <w:tcBorders>
              <w:bottom w:val="single" w:sz="4" w:space="0" w:color="auto"/>
            </w:tcBorders>
          </w:tcPr>
          <w:p w14:paraId="037BA7DD"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3,0</w:t>
            </w:r>
          </w:p>
        </w:tc>
        <w:tc>
          <w:tcPr>
            <w:tcW w:w="2314" w:type="pct"/>
            <w:tcBorders>
              <w:bottom w:val="single" w:sz="4" w:space="0" w:color="auto"/>
            </w:tcBorders>
          </w:tcPr>
          <w:p w14:paraId="39E36D40"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Proces czyszczenia dróg i placów technologicznych na terenie zakładu przy pomocy profesjonalnego urządzenia do mycia i czyszczenia</w:t>
            </w:r>
          </w:p>
        </w:tc>
      </w:tr>
      <w:tr w:rsidR="001537B9" w:rsidRPr="00BC7A6C" w14:paraId="7F1B296F" w14:textId="77777777" w:rsidTr="001537B9">
        <w:tc>
          <w:tcPr>
            <w:tcW w:w="5000" w:type="pct"/>
            <w:gridSpan w:val="5"/>
            <w:shd w:val="clear" w:color="auto" w:fill="FFFFFF"/>
          </w:tcPr>
          <w:p w14:paraId="761AD99C" w14:textId="77777777" w:rsidR="001537B9" w:rsidRPr="00BC7A6C" w:rsidRDefault="001537B9" w:rsidP="001537B9">
            <w:pPr>
              <w:spacing w:after="0" w:line="240" w:lineRule="auto"/>
              <w:ind w:left="173" w:hanging="112"/>
              <w:jc w:val="center"/>
              <w:rPr>
                <w:rFonts w:eastAsia="Times New Roman" w:cs="Arial"/>
                <w:bCs/>
                <w:szCs w:val="18"/>
                <w:lang w:eastAsia="pl-PL"/>
              </w:rPr>
            </w:pPr>
            <w:r w:rsidRPr="00BC7A6C">
              <w:rPr>
                <w:rFonts w:eastAsia="Times New Roman" w:cs="Arial"/>
                <w:bCs/>
                <w:szCs w:val="18"/>
                <w:lang w:eastAsia="pl-PL"/>
              </w:rPr>
              <w:t>ODPADY NIEBEZPIECZNE</w:t>
            </w:r>
          </w:p>
        </w:tc>
      </w:tr>
      <w:tr w:rsidR="001537B9" w:rsidRPr="00BC7A6C" w14:paraId="141C9A9C" w14:textId="77777777" w:rsidTr="003F5345">
        <w:tc>
          <w:tcPr>
            <w:tcW w:w="270" w:type="pct"/>
            <w:vAlign w:val="center"/>
          </w:tcPr>
          <w:p w14:paraId="50117997"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Lp.</w:t>
            </w:r>
          </w:p>
        </w:tc>
        <w:tc>
          <w:tcPr>
            <w:tcW w:w="613" w:type="pct"/>
            <w:vAlign w:val="center"/>
          </w:tcPr>
          <w:p w14:paraId="49726FD8"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Kod odpadu</w:t>
            </w:r>
          </w:p>
        </w:tc>
        <w:tc>
          <w:tcPr>
            <w:tcW w:w="1276" w:type="pct"/>
            <w:vAlign w:val="center"/>
          </w:tcPr>
          <w:p w14:paraId="46399114"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Rodzaj odpadu</w:t>
            </w:r>
          </w:p>
        </w:tc>
        <w:tc>
          <w:tcPr>
            <w:tcW w:w="527" w:type="pct"/>
            <w:vAlign w:val="center"/>
          </w:tcPr>
          <w:p w14:paraId="297F7D6A"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max Ilość</w:t>
            </w:r>
          </w:p>
          <w:p w14:paraId="1AFB1A7C"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[Mg/rok]</w:t>
            </w:r>
          </w:p>
        </w:tc>
        <w:tc>
          <w:tcPr>
            <w:tcW w:w="2314" w:type="pct"/>
            <w:vAlign w:val="center"/>
          </w:tcPr>
          <w:p w14:paraId="2E33CBC2" w14:textId="77777777" w:rsidR="001537B9" w:rsidRPr="00BC7A6C" w:rsidRDefault="001537B9" w:rsidP="001537B9">
            <w:pPr>
              <w:spacing w:after="0" w:line="240" w:lineRule="auto"/>
              <w:ind w:left="173" w:hanging="112"/>
              <w:jc w:val="center"/>
              <w:rPr>
                <w:rFonts w:eastAsia="Times New Roman" w:cs="Arial"/>
                <w:bCs/>
                <w:szCs w:val="18"/>
                <w:lang w:eastAsia="pl-PL"/>
              </w:rPr>
            </w:pPr>
            <w:r w:rsidRPr="00BC7A6C">
              <w:rPr>
                <w:rFonts w:eastAsia="Times New Roman" w:cs="Arial"/>
                <w:bCs/>
                <w:szCs w:val="18"/>
                <w:lang w:eastAsia="pl-PL"/>
              </w:rPr>
              <w:t>Wytwarzanie odpadów</w:t>
            </w:r>
          </w:p>
        </w:tc>
      </w:tr>
      <w:tr w:rsidR="001537B9" w:rsidRPr="00BC7A6C" w14:paraId="43D330C9" w14:textId="77777777" w:rsidTr="003F5345">
        <w:tc>
          <w:tcPr>
            <w:tcW w:w="270" w:type="pct"/>
          </w:tcPr>
          <w:p w14:paraId="286410F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w:t>
            </w:r>
          </w:p>
        </w:tc>
        <w:tc>
          <w:tcPr>
            <w:tcW w:w="613" w:type="pct"/>
          </w:tcPr>
          <w:p w14:paraId="21EA9ED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02 08*</w:t>
            </w:r>
          </w:p>
        </w:tc>
        <w:tc>
          <w:tcPr>
            <w:tcW w:w="1276" w:type="pct"/>
          </w:tcPr>
          <w:p w14:paraId="40DCFEF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oleje silnikowe, przekładniowe i smarowe</w:t>
            </w:r>
          </w:p>
        </w:tc>
        <w:tc>
          <w:tcPr>
            <w:tcW w:w="527" w:type="pct"/>
          </w:tcPr>
          <w:p w14:paraId="792E278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1,80</w:t>
            </w:r>
          </w:p>
        </w:tc>
        <w:tc>
          <w:tcPr>
            <w:tcW w:w="2314" w:type="pct"/>
          </w:tcPr>
          <w:p w14:paraId="7AAFC2DA"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Odpady powstające w związku z utrzymaniem w sprawności instalacji MBP</w:t>
            </w:r>
          </w:p>
        </w:tc>
      </w:tr>
      <w:tr w:rsidR="001537B9" w:rsidRPr="00BC7A6C" w14:paraId="6C8AE997" w14:textId="77777777" w:rsidTr="003F5345">
        <w:tc>
          <w:tcPr>
            <w:tcW w:w="270" w:type="pct"/>
          </w:tcPr>
          <w:p w14:paraId="1803782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w:t>
            </w:r>
          </w:p>
        </w:tc>
        <w:tc>
          <w:tcPr>
            <w:tcW w:w="613" w:type="pct"/>
          </w:tcPr>
          <w:p w14:paraId="5824F73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01*</w:t>
            </w:r>
          </w:p>
        </w:tc>
        <w:tc>
          <w:tcPr>
            <w:tcW w:w="1276" w:type="pct"/>
          </w:tcPr>
          <w:p w14:paraId="1D2CAF4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stałe z piaskowników i z odwodnienia olejów w separatorach</w:t>
            </w:r>
          </w:p>
        </w:tc>
        <w:tc>
          <w:tcPr>
            <w:tcW w:w="527" w:type="pct"/>
          </w:tcPr>
          <w:p w14:paraId="564E1143"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vMerge w:val="restart"/>
          </w:tcPr>
          <w:p w14:paraId="0BF90D96"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Separator substancji ropopochodnych, odwadnianie dróg i placów manewrowych/technologicznych; podczyszczanie wód opadowych przed odprowadzeniem do zbiornika ZO2. Czyszczenie osadnika i separatora do podczyszczania ścieków.</w:t>
            </w:r>
          </w:p>
        </w:tc>
      </w:tr>
      <w:tr w:rsidR="001537B9" w:rsidRPr="00BC7A6C" w14:paraId="1A5F131D" w14:textId="77777777" w:rsidTr="003F5345">
        <w:tc>
          <w:tcPr>
            <w:tcW w:w="270" w:type="pct"/>
          </w:tcPr>
          <w:p w14:paraId="2830253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w:t>
            </w:r>
          </w:p>
        </w:tc>
        <w:tc>
          <w:tcPr>
            <w:tcW w:w="613" w:type="pct"/>
          </w:tcPr>
          <w:p w14:paraId="5A1177D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02*</w:t>
            </w:r>
          </w:p>
        </w:tc>
        <w:tc>
          <w:tcPr>
            <w:tcW w:w="1276" w:type="pct"/>
          </w:tcPr>
          <w:p w14:paraId="6B2F556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Szlamy z odwodnienia olejów w separatorach</w:t>
            </w:r>
          </w:p>
        </w:tc>
        <w:tc>
          <w:tcPr>
            <w:tcW w:w="527" w:type="pct"/>
          </w:tcPr>
          <w:p w14:paraId="11EC82FA"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vMerge/>
          </w:tcPr>
          <w:p w14:paraId="39695E9A"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p>
        </w:tc>
      </w:tr>
      <w:tr w:rsidR="001537B9" w:rsidRPr="00BC7A6C" w14:paraId="1EE1857D" w14:textId="77777777" w:rsidTr="003F5345">
        <w:tc>
          <w:tcPr>
            <w:tcW w:w="270" w:type="pct"/>
          </w:tcPr>
          <w:p w14:paraId="4C6CF8D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4</w:t>
            </w:r>
          </w:p>
        </w:tc>
        <w:tc>
          <w:tcPr>
            <w:tcW w:w="613" w:type="pct"/>
          </w:tcPr>
          <w:p w14:paraId="0B93C1A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06*</w:t>
            </w:r>
          </w:p>
        </w:tc>
        <w:tc>
          <w:tcPr>
            <w:tcW w:w="1276" w:type="pct"/>
          </w:tcPr>
          <w:p w14:paraId="3E79D4B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Szlamy z odwadniania olejów w separatorach</w:t>
            </w:r>
          </w:p>
        </w:tc>
        <w:tc>
          <w:tcPr>
            <w:tcW w:w="527" w:type="pct"/>
          </w:tcPr>
          <w:p w14:paraId="62E1C279"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vMerge/>
          </w:tcPr>
          <w:p w14:paraId="09EE87EF"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p>
        </w:tc>
      </w:tr>
      <w:tr w:rsidR="001537B9" w:rsidRPr="00BC7A6C" w14:paraId="47AB429B" w14:textId="77777777" w:rsidTr="003F5345">
        <w:tc>
          <w:tcPr>
            <w:tcW w:w="270" w:type="pct"/>
          </w:tcPr>
          <w:p w14:paraId="4CCABF9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5</w:t>
            </w:r>
          </w:p>
        </w:tc>
        <w:tc>
          <w:tcPr>
            <w:tcW w:w="613" w:type="pct"/>
          </w:tcPr>
          <w:p w14:paraId="1924B9A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08*</w:t>
            </w:r>
          </w:p>
        </w:tc>
        <w:tc>
          <w:tcPr>
            <w:tcW w:w="1276" w:type="pct"/>
          </w:tcPr>
          <w:p w14:paraId="30F3258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Mieszanina odpadów z piaskowników i z odwodnienia olejów w separatorach</w:t>
            </w:r>
          </w:p>
        </w:tc>
        <w:tc>
          <w:tcPr>
            <w:tcW w:w="527" w:type="pct"/>
          </w:tcPr>
          <w:p w14:paraId="7AF41238"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vMerge/>
          </w:tcPr>
          <w:p w14:paraId="006BEE8D"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p>
        </w:tc>
      </w:tr>
      <w:tr w:rsidR="001537B9" w:rsidRPr="00BC7A6C" w14:paraId="549D6A80" w14:textId="77777777" w:rsidTr="003F5345">
        <w:tc>
          <w:tcPr>
            <w:tcW w:w="270" w:type="pct"/>
          </w:tcPr>
          <w:p w14:paraId="102714A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6</w:t>
            </w:r>
          </w:p>
        </w:tc>
        <w:tc>
          <w:tcPr>
            <w:tcW w:w="613" w:type="pct"/>
          </w:tcPr>
          <w:p w14:paraId="4650B9B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07*</w:t>
            </w:r>
          </w:p>
        </w:tc>
        <w:tc>
          <w:tcPr>
            <w:tcW w:w="1276" w:type="pct"/>
          </w:tcPr>
          <w:p w14:paraId="21F07F6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Filtry olejowe</w:t>
            </w:r>
          </w:p>
        </w:tc>
        <w:tc>
          <w:tcPr>
            <w:tcW w:w="527" w:type="pct"/>
          </w:tcPr>
          <w:p w14:paraId="2254BD42"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1,00</w:t>
            </w:r>
          </w:p>
        </w:tc>
        <w:tc>
          <w:tcPr>
            <w:tcW w:w="2314" w:type="pct"/>
            <w:vMerge w:val="restart"/>
          </w:tcPr>
          <w:p w14:paraId="27ED45D9" w14:textId="77777777" w:rsidR="001537B9" w:rsidRPr="00BC7A6C" w:rsidRDefault="001537B9" w:rsidP="000F7286">
            <w:pPr>
              <w:numPr>
                <w:ilvl w:val="0"/>
                <w:numId w:val="5"/>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Eksploatacja sprzętu do transportu odpadów</w:t>
            </w:r>
            <w:r w:rsidRPr="00BC7A6C">
              <w:rPr>
                <w:rFonts w:eastAsia="Times New Roman" w:cs="Arial"/>
                <w:bCs/>
                <w:szCs w:val="18"/>
                <w:lang w:eastAsia="pl-PL"/>
              </w:rPr>
              <w:br/>
              <w:t xml:space="preserve"> i urządzeń w procesach MBP</w:t>
            </w:r>
          </w:p>
        </w:tc>
      </w:tr>
      <w:tr w:rsidR="001537B9" w:rsidRPr="00BC7A6C" w14:paraId="2FF94F47" w14:textId="77777777" w:rsidTr="003F5345">
        <w:tc>
          <w:tcPr>
            <w:tcW w:w="270" w:type="pct"/>
          </w:tcPr>
          <w:p w14:paraId="360B941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7</w:t>
            </w:r>
          </w:p>
        </w:tc>
        <w:tc>
          <w:tcPr>
            <w:tcW w:w="613" w:type="pct"/>
          </w:tcPr>
          <w:p w14:paraId="753CAC7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02 13*</w:t>
            </w:r>
          </w:p>
        </w:tc>
        <w:tc>
          <w:tcPr>
            <w:tcW w:w="1276" w:type="pct"/>
          </w:tcPr>
          <w:p w14:paraId="33B12BF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Zużyte urządzenia zawierające niebezpieczne elementy inne niż wymienione w 16 02 19 do 16 02 12</w:t>
            </w:r>
          </w:p>
        </w:tc>
        <w:tc>
          <w:tcPr>
            <w:tcW w:w="527" w:type="pct"/>
          </w:tcPr>
          <w:p w14:paraId="2EF0A1BC"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0,20</w:t>
            </w:r>
          </w:p>
        </w:tc>
        <w:tc>
          <w:tcPr>
            <w:tcW w:w="2314" w:type="pct"/>
            <w:vMerge/>
          </w:tcPr>
          <w:p w14:paraId="60797E90" w14:textId="77777777" w:rsidR="001537B9" w:rsidRPr="00BC7A6C" w:rsidRDefault="001537B9" w:rsidP="000F7286">
            <w:pPr>
              <w:spacing w:after="0" w:line="240" w:lineRule="auto"/>
              <w:ind w:left="173" w:hanging="112"/>
              <w:rPr>
                <w:rFonts w:eastAsia="Times New Roman" w:cs="Arial"/>
                <w:bCs/>
                <w:szCs w:val="18"/>
                <w:lang w:eastAsia="pl-PL"/>
              </w:rPr>
            </w:pPr>
          </w:p>
        </w:tc>
      </w:tr>
      <w:tr w:rsidR="001537B9" w:rsidRPr="00BC7A6C" w14:paraId="156A6DA9" w14:textId="77777777" w:rsidTr="003F5345">
        <w:tc>
          <w:tcPr>
            <w:tcW w:w="270" w:type="pct"/>
          </w:tcPr>
          <w:p w14:paraId="0A631F0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8</w:t>
            </w:r>
          </w:p>
        </w:tc>
        <w:tc>
          <w:tcPr>
            <w:tcW w:w="613" w:type="pct"/>
          </w:tcPr>
          <w:p w14:paraId="17AA06E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01*</w:t>
            </w:r>
          </w:p>
        </w:tc>
        <w:tc>
          <w:tcPr>
            <w:tcW w:w="1276" w:type="pct"/>
          </w:tcPr>
          <w:p w14:paraId="70D821C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Baterie i akumulatory ołowiowe</w:t>
            </w:r>
          </w:p>
        </w:tc>
        <w:tc>
          <w:tcPr>
            <w:tcW w:w="527" w:type="pct"/>
          </w:tcPr>
          <w:p w14:paraId="2E941F1E"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0,30</w:t>
            </w:r>
          </w:p>
        </w:tc>
        <w:tc>
          <w:tcPr>
            <w:tcW w:w="2314" w:type="pct"/>
          </w:tcPr>
          <w:p w14:paraId="037A7D52"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p w14:paraId="0D2667D7"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Utrzymanie sprawności instalacji MBP</w:t>
            </w:r>
          </w:p>
        </w:tc>
      </w:tr>
      <w:tr w:rsidR="001537B9" w:rsidRPr="00BC7A6C" w14:paraId="62C30EAF" w14:textId="77777777" w:rsidTr="003F5345">
        <w:tc>
          <w:tcPr>
            <w:tcW w:w="270" w:type="pct"/>
          </w:tcPr>
          <w:p w14:paraId="2EFDBBF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9</w:t>
            </w:r>
          </w:p>
        </w:tc>
        <w:tc>
          <w:tcPr>
            <w:tcW w:w="613" w:type="pct"/>
          </w:tcPr>
          <w:p w14:paraId="5720EF2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02*</w:t>
            </w:r>
          </w:p>
        </w:tc>
        <w:tc>
          <w:tcPr>
            <w:tcW w:w="1276" w:type="pct"/>
          </w:tcPr>
          <w:p w14:paraId="2584D2F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Baterie i akumulatory niklowo-kadmowe</w:t>
            </w:r>
          </w:p>
        </w:tc>
        <w:tc>
          <w:tcPr>
            <w:tcW w:w="527" w:type="pct"/>
          </w:tcPr>
          <w:p w14:paraId="739E0EFD"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0,05</w:t>
            </w:r>
          </w:p>
        </w:tc>
        <w:tc>
          <w:tcPr>
            <w:tcW w:w="2314" w:type="pct"/>
          </w:tcPr>
          <w:p w14:paraId="11B20822"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p w14:paraId="75EEBC84"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Utrzymanie sprawności instalacji MBP</w:t>
            </w:r>
          </w:p>
        </w:tc>
      </w:tr>
      <w:tr w:rsidR="001537B9" w:rsidRPr="00BC7A6C" w14:paraId="2882DB19" w14:textId="77777777" w:rsidTr="003F5345">
        <w:tc>
          <w:tcPr>
            <w:tcW w:w="270" w:type="pct"/>
          </w:tcPr>
          <w:p w14:paraId="70173DC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10</w:t>
            </w:r>
          </w:p>
        </w:tc>
        <w:tc>
          <w:tcPr>
            <w:tcW w:w="613" w:type="pct"/>
          </w:tcPr>
          <w:p w14:paraId="46AA760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11*</w:t>
            </w:r>
          </w:p>
        </w:tc>
        <w:tc>
          <w:tcPr>
            <w:tcW w:w="1276" w:type="pct"/>
          </w:tcPr>
          <w:p w14:paraId="147DD58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i przedmioty) z mechanicznej obróbki odpadów, zawierające substancje niebezpieczne</w:t>
            </w:r>
          </w:p>
        </w:tc>
        <w:tc>
          <w:tcPr>
            <w:tcW w:w="527" w:type="pct"/>
          </w:tcPr>
          <w:p w14:paraId="3A74D191" w14:textId="77777777" w:rsidR="001537B9" w:rsidRPr="00BC7A6C" w:rsidRDefault="001537B9" w:rsidP="001537B9">
            <w:pPr>
              <w:spacing w:after="0" w:line="240" w:lineRule="auto"/>
              <w:jc w:val="right"/>
              <w:rPr>
                <w:rFonts w:eastAsia="Times New Roman" w:cs="Arial"/>
                <w:bCs/>
                <w:szCs w:val="18"/>
                <w:lang w:eastAsia="pl-PL"/>
              </w:rPr>
            </w:pPr>
            <w:r w:rsidRPr="00BC7A6C">
              <w:rPr>
                <w:rFonts w:eastAsia="Times New Roman" w:cs="Arial"/>
                <w:bCs/>
                <w:szCs w:val="18"/>
                <w:lang w:eastAsia="pl-PL"/>
              </w:rPr>
              <w:t>110,00</w:t>
            </w:r>
          </w:p>
        </w:tc>
        <w:tc>
          <w:tcPr>
            <w:tcW w:w="2314" w:type="pct"/>
          </w:tcPr>
          <w:p w14:paraId="2E986C63" w14:textId="77777777" w:rsidR="001537B9" w:rsidRPr="00BC7A6C" w:rsidRDefault="001537B9" w:rsidP="000F7286">
            <w:pPr>
              <w:numPr>
                <w:ilvl w:val="0"/>
                <w:numId w:val="4"/>
              </w:numPr>
              <w:spacing w:after="0" w:line="240" w:lineRule="auto"/>
              <w:ind w:left="173" w:hanging="112"/>
              <w:rPr>
                <w:rFonts w:eastAsia="Times New Roman" w:cs="Arial"/>
                <w:bCs/>
                <w:szCs w:val="18"/>
                <w:lang w:eastAsia="pl-PL"/>
              </w:rPr>
            </w:pPr>
            <w:r w:rsidRPr="00BC7A6C">
              <w:rPr>
                <w:rFonts w:eastAsia="Times New Roman" w:cs="Arial"/>
                <w:bCs/>
                <w:szCs w:val="18"/>
                <w:lang w:eastAsia="pl-PL"/>
              </w:rPr>
              <w:t>Część mechaniczna instalacji MBP – linia sortownicza – mechaniczne przetwarzanie odpadów komunalnych zmieszanych oraz odpadów z selektywnej zbiórki – proces R12</w:t>
            </w:r>
          </w:p>
        </w:tc>
      </w:tr>
    </w:tbl>
    <w:p w14:paraId="3F1C0C59" w14:textId="77777777" w:rsidR="001537B9" w:rsidRPr="00BC7A6C" w:rsidRDefault="001537B9" w:rsidP="001537B9">
      <w:pPr>
        <w:spacing w:after="0" w:line="276" w:lineRule="auto"/>
        <w:jc w:val="left"/>
        <w:rPr>
          <w:rFonts w:eastAsia="Times New Roman" w:cs="Arial"/>
          <w:bCs/>
          <w:szCs w:val="18"/>
          <w:lang w:eastAsia="pl-PL"/>
        </w:rPr>
      </w:pPr>
    </w:p>
    <w:p w14:paraId="32128A00" w14:textId="77777777" w:rsidR="001537B9" w:rsidRPr="00BC7A6C" w:rsidRDefault="001537B9" w:rsidP="00BC7A6C">
      <w:pPr>
        <w:pStyle w:val="Nagwek2"/>
        <w:rPr>
          <w:bCs/>
          <w:lang w:eastAsia="pl-PL"/>
        </w:rPr>
      </w:pPr>
      <w:r w:rsidRPr="00BC7A6C">
        <w:rPr>
          <w:bCs/>
          <w:lang w:eastAsia="pl-PL"/>
        </w:rPr>
        <w:lastRenderedPageBreak/>
        <w:t xml:space="preserve">Podstawowy skład chemiczny i właściwości odpadów wytwarzanych w związku </w:t>
      </w:r>
      <w:r w:rsidRPr="00BC7A6C">
        <w:rPr>
          <w:bCs/>
          <w:lang w:eastAsia="pl-PL"/>
        </w:rPr>
        <w:br/>
        <w:t>z eksploatacją instalacji MBP:</w:t>
      </w:r>
    </w:p>
    <w:p w14:paraId="0C44E969" w14:textId="77777777" w:rsidR="001537B9" w:rsidRPr="00BC7A6C" w:rsidRDefault="001537B9" w:rsidP="001537B9">
      <w:pPr>
        <w:spacing w:after="0" w:line="276" w:lineRule="auto"/>
        <w:jc w:val="left"/>
        <w:rPr>
          <w:rFonts w:eastAsia="Times New Roman" w:cs="Arial"/>
          <w:bCs/>
          <w:szCs w:val="18"/>
          <w:lang w:eastAsia="pl-PL"/>
        </w:rPr>
      </w:pPr>
    </w:p>
    <w:p w14:paraId="4ABB1897" w14:textId="77777777" w:rsidR="001537B9" w:rsidRPr="00BC7A6C" w:rsidRDefault="001537B9" w:rsidP="001537B9">
      <w:pPr>
        <w:spacing w:after="0" w:line="276" w:lineRule="auto"/>
        <w:jc w:val="left"/>
        <w:rPr>
          <w:rFonts w:eastAsia="Times New Roman" w:cs="Arial"/>
          <w:bCs/>
          <w:szCs w:val="18"/>
          <w:lang w:eastAsia="pl-PL"/>
        </w:rPr>
      </w:pPr>
      <w:r w:rsidRPr="00BC7A6C">
        <w:rPr>
          <w:rFonts w:eastAsia="Times New Roman" w:cs="Arial"/>
          <w:bCs/>
          <w:szCs w:val="18"/>
          <w:lang w:eastAsia="pl-PL"/>
        </w:rPr>
        <w:t>Tabela nr 2</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nr 2. Podstawowy skład chemiczny i właściwości odpadów wytwarzanych "/>
        <w:tblDescription w:val="W tabeli ustalono podstawowy skład chemiczny i właściwości odpadów wytwarzanych w związku z eksploatacją instalacji MBP.&#10;"/>
      </w:tblPr>
      <w:tblGrid>
        <w:gridCol w:w="471"/>
        <w:gridCol w:w="1225"/>
        <w:gridCol w:w="2245"/>
        <w:gridCol w:w="5461"/>
      </w:tblGrid>
      <w:tr w:rsidR="001537B9" w:rsidRPr="00BC7A6C" w14:paraId="73260CEB" w14:textId="77777777" w:rsidTr="001537B9">
        <w:trPr>
          <w:tblHeader/>
        </w:trPr>
        <w:tc>
          <w:tcPr>
            <w:tcW w:w="9402" w:type="dxa"/>
            <w:gridSpan w:val="4"/>
            <w:shd w:val="clear" w:color="auto" w:fill="FFFFFF"/>
            <w:vAlign w:val="center"/>
          </w:tcPr>
          <w:p w14:paraId="06AB4295" w14:textId="77777777" w:rsidR="001537B9" w:rsidRPr="00BC7A6C" w:rsidRDefault="001537B9" w:rsidP="001537B9">
            <w:pPr>
              <w:spacing w:after="0" w:line="276" w:lineRule="auto"/>
              <w:jc w:val="center"/>
              <w:rPr>
                <w:rFonts w:eastAsia="Times New Roman" w:cs="Arial"/>
                <w:bCs/>
                <w:szCs w:val="18"/>
                <w:lang w:eastAsia="pl-PL"/>
              </w:rPr>
            </w:pPr>
            <w:r w:rsidRPr="00BC7A6C">
              <w:rPr>
                <w:rFonts w:eastAsia="Times New Roman" w:cs="Arial"/>
                <w:bCs/>
                <w:szCs w:val="18"/>
                <w:lang w:eastAsia="pl-PL"/>
              </w:rPr>
              <w:t>Podstawowy skład chemiczny i właściwości odpadów wytwarzanych w związku z eksploatacją instalacji MBP</w:t>
            </w:r>
          </w:p>
        </w:tc>
      </w:tr>
      <w:tr w:rsidR="001537B9" w:rsidRPr="00BC7A6C" w14:paraId="1308B424" w14:textId="77777777" w:rsidTr="001537B9">
        <w:tc>
          <w:tcPr>
            <w:tcW w:w="9402" w:type="dxa"/>
            <w:gridSpan w:val="4"/>
            <w:shd w:val="clear" w:color="auto" w:fill="FFFFFF"/>
            <w:vAlign w:val="center"/>
          </w:tcPr>
          <w:p w14:paraId="15CA7575"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ODPADY INNE NIŻ NIEBEZPIECZNE</w:t>
            </w:r>
          </w:p>
        </w:tc>
      </w:tr>
      <w:tr w:rsidR="001537B9" w:rsidRPr="00BC7A6C" w14:paraId="35B2666B" w14:textId="77777777" w:rsidTr="003F5345">
        <w:tc>
          <w:tcPr>
            <w:tcW w:w="471" w:type="dxa"/>
            <w:vAlign w:val="center"/>
          </w:tcPr>
          <w:p w14:paraId="4FF38A1E"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Lp.</w:t>
            </w:r>
          </w:p>
        </w:tc>
        <w:tc>
          <w:tcPr>
            <w:tcW w:w="1225" w:type="dxa"/>
            <w:vAlign w:val="center"/>
          </w:tcPr>
          <w:p w14:paraId="4D066DD9"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Kod odpadu</w:t>
            </w:r>
          </w:p>
        </w:tc>
        <w:tc>
          <w:tcPr>
            <w:tcW w:w="2245" w:type="dxa"/>
            <w:vAlign w:val="center"/>
          </w:tcPr>
          <w:p w14:paraId="0AB10C94"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Rodzaj odpadu</w:t>
            </w:r>
          </w:p>
        </w:tc>
        <w:tc>
          <w:tcPr>
            <w:tcW w:w="5461" w:type="dxa"/>
          </w:tcPr>
          <w:p w14:paraId="453C4F13"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Skład chemiczny i właściwości</w:t>
            </w:r>
          </w:p>
        </w:tc>
      </w:tr>
      <w:tr w:rsidR="001537B9" w:rsidRPr="00BC7A6C" w14:paraId="06F80811" w14:textId="77777777" w:rsidTr="003F5345">
        <w:tc>
          <w:tcPr>
            <w:tcW w:w="471" w:type="dxa"/>
          </w:tcPr>
          <w:p w14:paraId="180FDA8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w:t>
            </w:r>
          </w:p>
        </w:tc>
        <w:tc>
          <w:tcPr>
            <w:tcW w:w="1225" w:type="dxa"/>
          </w:tcPr>
          <w:p w14:paraId="333F6E1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15 01 01</w:t>
            </w:r>
          </w:p>
        </w:tc>
        <w:tc>
          <w:tcPr>
            <w:tcW w:w="2245" w:type="dxa"/>
          </w:tcPr>
          <w:p w14:paraId="236E7A2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Opakowania z papieru </w:t>
            </w:r>
            <w:r w:rsidRPr="00BC7A6C">
              <w:rPr>
                <w:rFonts w:eastAsia="Times New Roman" w:cs="Arial"/>
                <w:bCs/>
                <w:szCs w:val="18"/>
                <w:lang w:eastAsia="pl-PL"/>
              </w:rPr>
              <w:br/>
              <w:t>i tektury</w:t>
            </w:r>
          </w:p>
        </w:tc>
        <w:tc>
          <w:tcPr>
            <w:tcW w:w="5461" w:type="dxa"/>
          </w:tcPr>
          <w:p w14:paraId="60506322"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włókna organiczne lub roślinne oraz substancje niewłókniste wypełniacze organiczne (skrobia ziemniaczana) i wypełniacze nieorganiczne - mineralne: (kaolin, talk, gips, kreda) niekiedy substancje chemiczne typu hydrosulfit oraz barwniki. Odpad suchy, w postaci papieru, torebek, kartonów worków itp. Odpady nie zawierają składników określonych w załączniku nr 4 do ustawy o odpadach, dla których przekroczenie wartości granicznych stężeń substancji niebezpiecznych może powodować, że odpady są odpadami niebezpiecznymi. </w:t>
            </w:r>
          </w:p>
        </w:tc>
      </w:tr>
      <w:tr w:rsidR="001537B9" w:rsidRPr="00BC7A6C" w14:paraId="4346EAB6" w14:textId="77777777" w:rsidTr="003F5345">
        <w:tc>
          <w:tcPr>
            <w:tcW w:w="471" w:type="dxa"/>
          </w:tcPr>
          <w:p w14:paraId="745A193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w:t>
            </w:r>
          </w:p>
        </w:tc>
        <w:tc>
          <w:tcPr>
            <w:tcW w:w="1225" w:type="dxa"/>
          </w:tcPr>
          <w:p w14:paraId="3F853C4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15 01 02</w:t>
            </w:r>
          </w:p>
        </w:tc>
        <w:tc>
          <w:tcPr>
            <w:tcW w:w="2245" w:type="dxa"/>
          </w:tcPr>
          <w:p w14:paraId="7567252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tworzyw sztucznych</w:t>
            </w:r>
          </w:p>
        </w:tc>
        <w:tc>
          <w:tcPr>
            <w:tcW w:w="5461" w:type="dxa"/>
          </w:tcPr>
          <w:p w14:paraId="1109E29A"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W skład odpadu wchodzą materiały składające się </w:t>
            </w:r>
            <w:r w:rsidRPr="00BC7A6C">
              <w:rPr>
                <w:rFonts w:eastAsia="Times New Roman" w:cs="Arial"/>
                <w:bCs/>
                <w:szCs w:val="18"/>
                <w:lang w:eastAsia="pl-PL"/>
              </w:rPr>
              <w:br/>
              <w:t>z polimerów syntetycznych lub zmodyfikowanych polimerów naturalnych oraz dodatków modyfikujących. Odpad suchy, w postaci opakowań typu PET, PE-HD, PVC, PE-LD, PP i PS. Odpady nie zawierają składników określonych w załączniku nr 4 do ustawy o odpadach, mogących powodować, że odpady są odpadami niebezpiecznymi.</w:t>
            </w:r>
          </w:p>
        </w:tc>
      </w:tr>
      <w:tr w:rsidR="001537B9" w:rsidRPr="00BC7A6C" w14:paraId="68765E76" w14:textId="77777777" w:rsidTr="003F5345">
        <w:tc>
          <w:tcPr>
            <w:tcW w:w="471" w:type="dxa"/>
          </w:tcPr>
          <w:p w14:paraId="12A72DD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w:t>
            </w:r>
          </w:p>
        </w:tc>
        <w:tc>
          <w:tcPr>
            <w:tcW w:w="1225" w:type="dxa"/>
          </w:tcPr>
          <w:p w14:paraId="3297911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15 01 03</w:t>
            </w:r>
          </w:p>
        </w:tc>
        <w:tc>
          <w:tcPr>
            <w:tcW w:w="2245" w:type="dxa"/>
          </w:tcPr>
          <w:p w14:paraId="7BA6DBD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drewna</w:t>
            </w:r>
          </w:p>
        </w:tc>
        <w:tc>
          <w:tcPr>
            <w:tcW w:w="5461" w:type="dxa"/>
          </w:tcPr>
          <w:p w14:paraId="4B4D1DA0" w14:textId="4810415E"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celulozę, ligninę </w:t>
            </w:r>
            <w:r w:rsidRPr="00BC7A6C">
              <w:rPr>
                <w:rFonts w:eastAsia="Times New Roman" w:cs="Arial"/>
                <w:bCs/>
                <w:szCs w:val="18"/>
                <w:lang w:eastAsia="pl-PL"/>
              </w:rPr>
              <w:br/>
              <w:t>i hemicelulozy, stanowiące około 90 - 95% masy drewna, żywice, gumy, garbniki, olejki eteryczne. Odpady nie zawierają składników określonych w załączniku nr 4 do ustawy o odpadach, mogących powodować, że odpady są odpadam i niebezpiecznymi. Odpad suchy w postaci palet, skrzyń itp. Odpady posiadają właściwości</w:t>
            </w:r>
          </w:p>
        </w:tc>
      </w:tr>
      <w:tr w:rsidR="001537B9" w:rsidRPr="00BC7A6C" w14:paraId="0E14A3CE" w14:textId="77777777" w:rsidTr="003F5345">
        <w:tc>
          <w:tcPr>
            <w:tcW w:w="471" w:type="dxa"/>
          </w:tcPr>
          <w:p w14:paraId="2012BED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4</w:t>
            </w:r>
          </w:p>
        </w:tc>
        <w:tc>
          <w:tcPr>
            <w:tcW w:w="1225" w:type="dxa"/>
          </w:tcPr>
          <w:p w14:paraId="0A2F2BA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15 01 04</w:t>
            </w:r>
          </w:p>
        </w:tc>
        <w:tc>
          <w:tcPr>
            <w:tcW w:w="2245" w:type="dxa"/>
          </w:tcPr>
          <w:p w14:paraId="4EA9487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 metali</w:t>
            </w:r>
          </w:p>
        </w:tc>
        <w:tc>
          <w:tcPr>
            <w:tcW w:w="5461" w:type="dxa"/>
          </w:tcPr>
          <w:p w14:paraId="4F4E68BB" w14:textId="695C45A2"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stopy żelaza, aluminium, miedzi. Odpady nie zawierają składników określonych </w:t>
            </w:r>
            <w:r w:rsidR="000F7286" w:rsidRPr="00BC7A6C">
              <w:rPr>
                <w:rFonts w:eastAsia="Times New Roman" w:cs="Arial"/>
                <w:bCs/>
                <w:szCs w:val="18"/>
                <w:lang w:eastAsia="pl-PL"/>
              </w:rPr>
              <w:br/>
            </w:r>
            <w:r w:rsidRPr="00BC7A6C">
              <w:rPr>
                <w:rFonts w:eastAsia="Times New Roman" w:cs="Arial"/>
                <w:bCs/>
                <w:szCs w:val="18"/>
                <w:lang w:eastAsia="pl-PL"/>
              </w:rPr>
              <w:t>w załączniku nr 4 do ustawy o odpadach, mogących powodować, że odpady są odpadami niebezpiecznymi. Odpad suchy w postaci puszek, skrzynek itp.</w:t>
            </w:r>
          </w:p>
        </w:tc>
      </w:tr>
      <w:tr w:rsidR="001537B9" w:rsidRPr="00BC7A6C" w14:paraId="6318D544" w14:textId="77777777" w:rsidTr="003F5345">
        <w:tc>
          <w:tcPr>
            <w:tcW w:w="471" w:type="dxa"/>
          </w:tcPr>
          <w:p w14:paraId="48DCCF7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5</w:t>
            </w:r>
          </w:p>
        </w:tc>
        <w:tc>
          <w:tcPr>
            <w:tcW w:w="1225" w:type="dxa"/>
          </w:tcPr>
          <w:p w14:paraId="5A0F892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15 01 05</w:t>
            </w:r>
          </w:p>
        </w:tc>
        <w:tc>
          <w:tcPr>
            <w:tcW w:w="2245" w:type="dxa"/>
          </w:tcPr>
          <w:p w14:paraId="210C97B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wielomateriałowe</w:t>
            </w:r>
          </w:p>
        </w:tc>
        <w:tc>
          <w:tcPr>
            <w:tcW w:w="5461" w:type="dxa"/>
          </w:tcPr>
          <w:p w14:paraId="7B255AC9"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zawierają w swoim składzie celulozę, polimery syntetyczne lub zmodyfikowane polimery naturalne, aluminium. Odpady nie zawierają składników określonych w załączniku nr 4 do ustawy o odpadach, mogących powodować, że odpady są odpadami niebezpiecznymi. Odpad suchy w postaci kartonów uzupełnionych folią aluminiową lub tworzywami sztucznymi.</w:t>
            </w:r>
          </w:p>
        </w:tc>
      </w:tr>
      <w:tr w:rsidR="001537B9" w:rsidRPr="00BC7A6C" w14:paraId="4EEF56F6" w14:textId="77777777" w:rsidTr="003F5345">
        <w:tc>
          <w:tcPr>
            <w:tcW w:w="471" w:type="dxa"/>
          </w:tcPr>
          <w:p w14:paraId="4ABA827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6</w:t>
            </w:r>
          </w:p>
        </w:tc>
        <w:tc>
          <w:tcPr>
            <w:tcW w:w="1225" w:type="dxa"/>
          </w:tcPr>
          <w:p w14:paraId="702C1D9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15 01 07</w:t>
            </w:r>
          </w:p>
        </w:tc>
        <w:tc>
          <w:tcPr>
            <w:tcW w:w="2245" w:type="dxa"/>
          </w:tcPr>
          <w:p w14:paraId="67782E8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Opakowania ze szkła</w:t>
            </w:r>
          </w:p>
        </w:tc>
        <w:tc>
          <w:tcPr>
            <w:tcW w:w="5461" w:type="dxa"/>
          </w:tcPr>
          <w:p w14:paraId="089ECB71" w14:textId="676FCA91"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piasek </w:t>
            </w:r>
            <w:r w:rsidRPr="00BC7A6C">
              <w:rPr>
                <w:rFonts w:eastAsia="Times New Roman" w:cs="Arial"/>
                <w:bCs/>
                <w:szCs w:val="18"/>
                <w:lang w:eastAsia="pl-PL"/>
              </w:rPr>
              <w:br/>
              <w:t>kwarcowy oraz dodatki tj. węglan sodu i węglan wapnia, topniki: tlenek boru i tlenek ołowiu, pigmenty. Odpady nie zawierają składników określonych w załączniku nr 4 do ustawy o odpadach, mogących powodować, że odpady są odpadami niebezpiecznymi. Odpad suchy w postaci butelek, słoików itp.</w:t>
            </w:r>
          </w:p>
        </w:tc>
      </w:tr>
      <w:tr w:rsidR="001537B9" w:rsidRPr="00BC7A6C" w14:paraId="552668A6" w14:textId="77777777" w:rsidTr="003F5345">
        <w:tc>
          <w:tcPr>
            <w:tcW w:w="471" w:type="dxa"/>
          </w:tcPr>
          <w:p w14:paraId="4EE7FBF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7</w:t>
            </w:r>
          </w:p>
        </w:tc>
        <w:tc>
          <w:tcPr>
            <w:tcW w:w="1225" w:type="dxa"/>
          </w:tcPr>
          <w:p w14:paraId="34B9784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16 01 03</w:t>
            </w:r>
          </w:p>
        </w:tc>
        <w:tc>
          <w:tcPr>
            <w:tcW w:w="2245" w:type="dxa"/>
          </w:tcPr>
          <w:p w14:paraId="4A486EA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Zużyte opony</w:t>
            </w:r>
          </w:p>
        </w:tc>
        <w:tc>
          <w:tcPr>
            <w:tcW w:w="5461" w:type="dxa"/>
          </w:tcPr>
          <w:p w14:paraId="57C99FE2" w14:textId="1136449A"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 xml:space="preserve">Odpady zawierają w swoim składzie gumę </w:t>
            </w:r>
            <w:r w:rsidRPr="00BC7A6C">
              <w:rPr>
                <w:rFonts w:eastAsia="Arial" w:cs="Arial"/>
                <w:bCs/>
                <w:szCs w:val="18"/>
                <w:lang w:eastAsia="pl-PL"/>
              </w:rPr>
              <w:br/>
              <w:t xml:space="preserve">naturalną i syntetyczną, metalowe kordy, włókna tekstylne </w:t>
            </w:r>
            <w:r w:rsidRPr="00BC7A6C">
              <w:rPr>
                <w:rFonts w:eastAsia="Arial" w:cs="Arial"/>
                <w:bCs/>
                <w:szCs w:val="18"/>
                <w:lang w:eastAsia="pl-PL"/>
              </w:rPr>
              <w:br/>
              <w:t xml:space="preserve">i środki pomocnicze, kauczuk, wypełniacze, talk, krzemionka, środki poślizgowe wiskoza, żelazo, węgiel itp. Odpady nie zawierają składników określonych w załączniku nr 4 do ustawy </w:t>
            </w:r>
            <w:r w:rsidR="000F7286" w:rsidRPr="00BC7A6C">
              <w:rPr>
                <w:rFonts w:eastAsia="Arial" w:cs="Arial"/>
                <w:bCs/>
                <w:szCs w:val="18"/>
                <w:lang w:eastAsia="pl-PL"/>
              </w:rPr>
              <w:br/>
            </w:r>
            <w:r w:rsidRPr="00BC7A6C">
              <w:rPr>
                <w:rFonts w:eastAsia="Arial" w:cs="Arial"/>
                <w:bCs/>
                <w:szCs w:val="18"/>
                <w:lang w:eastAsia="pl-PL"/>
              </w:rPr>
              <w:t xml:space="preserve">o odpadach, dla których przekroczenie wartości granicznych stężeń substancji niebezpiecznych może powodować, że odpady </w:t>
            </w:r>
          </w:p>
          <w:p w14:paraId="6D07892D" w14:textId="77777777"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są odpadami niebezpiecznymi. Odpad suchy, w postaci zużytych bądź uszkodzonych opon samochodowych. Odpady palne.</w:t>
            </w:r>
          </w:p>
        </w:tc>
      </w:tr>
      <w:tr w:rsidR="001537B9" w:rsidRPr="00BC7A6C" w14:paraId="1F0136AF" w14:textId="77777777" w:rsidTr="003F5345">
        <w:tc>
          <w:tcPr>
            <w:tcW w:w="471" w:type="dxa"/>
          </w:tcPr>
          <w:p w14:paraId="3D89985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8</w:t>
            </w:r>
          </w:p>
        </w:tc>
        <w:tc>
          <w:tcPr>
            <w:tcW w:w="1225" w:type="dxa"/>
          </w:tcPr>
          <w:p w14:paraId="62A570D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16 06 04</w:t>
            </w:r>
          </w:p>
        </w:tc>
        <w:tc>
          <w:tcPr>
            <w:tcW w:w="2245" w:type="dxa"/>
          </w:tcPr>
          <w:p w14:paraId="7FE67C8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Baterie alkaliczne </w:t>
            </w:r>
            <w:r w:rsidRPr="00BC7A6C">
              <w:rPr>
                <w:rFonts w:eastAsia="Times New Roman" w:cs="Arial"/>
                <w:bCs/>
                <w:szCs w:val="18"/>
                <w:lang w:eastAsia="pl-PL"/>
              </w:rPr>
              <w:br/>
              <w:t xml:space="preserve">(z wyłączeniem </w:t>
            </w:r>
            <w:r w:rsidRPr="00BC7A6C">
              <w:rPr>
                <w:rFonts w:eastAsia="Times New Roman" w:cs="Arial"/>
                <w:bCs/>
                <w:szCs w:val="18"/>
                <w:lang w:eastAsia="pl-PL"/>
              </w:rPr>
              <w:br/>
              <w:t>16 06 03)</w:t>
            </w:r>
          </w:p>
        </w:tc>
        <w:tc>
          <w:tcPr>
            <w:tcW w:w="5461" w:type="dxa"/>
          </w:tcPr>
          <w:p w14:paraId="5135FB94" w14:textId="5677E7EC"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Pojemniki z tworzywa sztucznego lub materiału wypełnionego elektrolitem, w którym zanurzone są elektrody.</w:t>
            </w:r>
            <w:r w:rsidR="000F7286" w:rsidRPr="00BC7A6C">
              <w:rPr>
                <w:rFonts w:eastAsia="Times New Roman" w:cs="Arial"/>
                <w:bCs/>
                <w:szCs w:val="18"/>
                <w:lang w:eastAsia="pl-PL"/>
              </w:rPr>
              <w:t xml:space="preserve"> </w:t>
            </w:r>
            <w:r w:rsidRPr="00BC7A6C">
              <w:rPr>
                <w:rFonts w:eastAsia="Times New Roman" w:cs="Arial"/>
                <w:bCs/>
                <w:szCs w:val="18"/>
                <w:lang w:eastAsia="pl-PL"/>
              </w:rPr>
              <w:t>Odpady nie zawierają składników określonych</w:t>
            </w:r>
            <w:r w:rsidR="000F7286" w:rsidRPr="00BC7A6C">
              <w:rPr>
                <w:rFonts w:eastAsia="Times New Roman" w:cs="Arial"/>
                <w:bCs/>
                <w:szCs w:val="18"/>
                <w:lang w:eastAsia="pl-PL"/>
              </w:rPr>
              <w:t xml:space="preserve"> </w:t>
            </w:r>
            <w:r w:rsidRPr="00BC7A6C">
              <w:rPr>
                <w:rFonts w:eastAsia="Times New Roman" w:cs="Arial"/>
                <w:bCs/>
                <w:szCs w:val="18"/>
                <w:lang w:eastAsia="pl-PL"/>
              </w:rPr>
              <w:t xml:space="preserve">w załączniku nr 4 ustawy </w:t>
            </w:r>
            <w:r w:rsidR="000F7286" w:rsidRPr="00BC7A6C">
              <w:rPr>
                <w:rFonts w:eastAsia="Times New Roman" w:cs="Arial"/>
                <w:bCs/>
                <w:szCs w:val="18"/>
                <w:lang w:eastAsia="pl-PL"/>
              </w:rPr>
              <w:br/>
            </w:r>
            <w:r w:rsidRPr="00BC7A6C">
              <w:rPr>
                <w:rFonts w:eastAsia="Times New Roman" w:cs="Arial"/>
                <w:bCs/>
                <w:szCs w:val="18"/>
                <w:lang w:eastAsia="pl-PL"/>
              </w:rPr>
              <w:t>o odpadach, mogących</w:t>
            </w:r>
            <w:r w:rsidR="000F7286" w:rsidRPr="00BC7A6C">
              <w:rPr>
                <w:rFonts w:eastAsia="Times New Roman" w:cs="Arial"/>
                <w:bCs/>
                <w:szCs w:val="18"/>
                <w:lang w:eastAsia="pl-PL"/>
              </w:rPr>
              <w:t xml:space="preserve"> </w:t>
            </w:r>
            <w:r w:rsidRPr="00BC7A6C">
              <w:rPr>
                <w:rFonts w:eastAsia="Times New Roman" w:cs="Arial"/>
                <w:bCs/>
                <w:szCs w:val="18"/>
                <w:lang w:eastAsia="pl-PL"/>
              </w:rPr>
              <w:t>powodować, że odpady są odpadami niebezpiecznymi.</w:t>
            </w:r>
          </w:p>
        </w:tc>
      </w:tr>
      <w:tr w:rsidR="001537B9" w:rsidRPr="00BC7A6C" w14:paraId="4D20C9B4" w14:textId="77777777" w:rsidTr="003F5345">
        <w:tc>
          <w:tcPr>
            <w:tcW w:w="471" w:type="dxa"/>
          </w:tcPr>
          <w:p w14:paraId="0C9B89D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9</w:t>
            </w:r>
          </w:p>
        </w:tc>
        <w:tc>
          <w:tcPr>
            <w:tcW w:w="1225" w:type="dxa"/>
          </w:tcPr>
          <w:p w14:paraId="4604457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16 06 05</w:t>
            </w:r>
          </w:p>
        </w:tc>
        <w:tc>
          <w:tcPr>
            <w:tcW w:w="2245" w:type="dxa"/>
          </w:tcPr>
          <w:p w14:paraId="2CE9B4D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baterie i akumulatory</w:t>
            </w:r>
          </w:p>
        </w:tc>
        <w:tc>
          <w:tcPr>
            <w:tcW w:w="5461" w:type="dxa"/>
          </w:tcPr>
          <w:p w14:paraId="30732A0C" w14:textId="2CF4A18F" w:rsidR="001537B9" w:rsidRPr="00BC7A6C" w:rsidRDefault="001537B9" w:rsidP="000F7286">
            <w:pPr>
              <w:spacing w:after="0" w:line="240" w:lineRule="auto"/>
              <w:ind w:left="22" w:hanging="22"/>
              <w:rPr>
                <w:rFonts w:eastAsia="Arial" w:cs="Arial"/>
                <w:bCs/>
                <w:szCs w:val="18"/>
                <w:lang w:eastAsia="pl-PL"/>
              </w:rPr>
            </w:pPr>
            <w:r w:rsidRPr="00BC7A6C">
              <w:rPr>
                <w:rFonts w:eastAsia="Arial" w:cs="Arial"/>
                <w:bCs/>
                <w:szCs w:val="18"/>
                <w:lang w:eastAsia="pl-PL"/>
              </w:rPr>
              <w:t>Pojemniki z tworzywa sztucznego lub materiału wypełnionego elektrolitem, w którym zanurzone</w:t>
            </w:r>
            <w:r w:rsidR="000F7286" w:rsidRPr="00BC7A6C">
              <w:rPr>
                <w:rFonts w:eastAsia="Arial" w:cs="Arial"/>
                <w:bCs/>
                <w:szCs w:val="18"/>
                <w:lang w:eastAsia="pl-PL"/>
              </w:rPr>
              <w:t xml:space="preserve"> </w:t>
            </w:r>
            <w:r w:rsidRPr="00BC7A6C">
              <w:rPr>
                <w:rFonts w:eastAsia="Arial" w:cs="Arial"/>
                <w:bCs/>
                <w:szCs w:val="18"/>
                <w:lang w:eastAsia="pl-PL"/>
              </w:rPr>
              <w:t>są elektrody.</w:t>
            </w:r>
            <w:r w:rsidR="000F7286" w:rsidRPr="00BC7A6C">
              <w:rPr>
                <w:rFonts w:eastAsia="Arial" w:cs="Arial"/>
                <w:bCs/>
                <w:szCs w:val="18"/>
                <w:lang w:eastAsia="pl-PL"/>
              </w:rPr>
              <w:t xml:space="preserve"> </w:t>
            </w:r>
            <w:r w:rsidRPr="00BC7A6C">
              <w:rPr>
                <w:rFonts w:eastAsia="Arial" w:cs="Arial"/>
                <w:bCs/>
                <w:szCs w:val="18"/>
                <w:lang w:eastAsia="pl-PL"/>
              </w:rPr>
              <w:t xml:space="preserve">Odpady nie zawierają składników określonych w załączniku nr 4 do ustawy </w:t>
            </w:r>
            <w:r w:rsidR="000F7286" w:rsidRPr="00BC7A6C">
              <w:rPr>
                <w:rFonts w:eastAsia="Arial" w:cs="Arial"/>
                <w:bCs/>
                <w:szCs w:val="18"/>
                <w:lang w:eastAsia="pl-PL"/>
              </w:rPr>
              <w:br/>
            </w:r>
            <w:r w:rsidRPr="00BC7A6C">
              <w:rPr>
                <w:rFonts w:eastAsia="Arial" w:cs="Arial"/>
                <w:bCs/>
                <w:szCs w:val="18"/>
                <w:lang w:eastAsia="pl-PL"/>
              </w:rPr>
              <w:t>o odpadach, mogących powodować, że odpady są odpadami niebezpiecznymi.</w:t>
            </w:r>
          </w:p>
        </w:tc>
      </w:tr>
      <w:tr w:rsidR="001537B9" w:rsidRPr="00BC7A6C" w14:paraId="0FCD46C5" w14:textId="77777777" w:rsidTr="003F5345">
        <w:tc>
          <w:tcPr>
            <w:tcW w:w="471" w:type="dxa"/>
          </w:tcPr>
          <w:p w14:paraId="7DE6D2D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10</w:t>
            </w:r>
          </w:p>
        </w:tc>
        <w:tc>
          <w:tcPr>
            <w:tcW w:w="1225" w:type="dxa"/>
          </w:tcPr>
          <w:p w14:paraId="1B332A6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17 01 01</w:t>
            </w:r>
          </w:p>
        </w:tc>
        <w:tc>
          <w:tcPr>
            <w:tcW w:w="2245" w:type="dxa"/>
          </w:tcPr>
          <w:p w14:paraId="14EF1A3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z betonu oraz gruz betonowy z rozbiórek i remontów</w:t>
            </w:r>
          </w:p>
        </w:tc>
        <w:tc>
          <w:tcPr>
            <w:tcW w:w="5461" w:type="dxa"/>
          </w:tcPr>
          <w:p w14:paraId="33CDBDE5" w14:textId="3FE6C7B6"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mieszaniny krzemianów, związków wapnia, żelaza. Odpady stałe o dużej wytrzymałości na wysokie ściskanie, odporne na wysoką temperaturę, niepalne, </w:t>
            </w:r>
            <w:r w:rsidRPr="00BC7A6C">
              <w:rPr>
                <w:rFonts w:eastAsia="Times New Roman" w:cs="Arial"/>
                <w:bCs/>
                <w:szCs w:val="18"/>
                <w:lang w:eastAsia="pl-PL"/>
              </w:rPr>
              <w:br/>
              <w:t>nie rozpuszczalne w wodzie.</w:t>
            </w:r>
          </w:p>
          <w:p w14:paraId="76FAD514"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nie zawierają składników określonych w załączniku nr 4 do ustawy o odpadach, mogących powodować, że odpady są odpadami niebezpiecznymi.</w:t>
            </w:r>
          </w:p>
        </w:tc>
      </w:tr>
      <w:tr w:rsidR="001537B9" w:rsidRPr="00BC7A6C" w14:paraId="6BD9BED3" w14:textId="77777777" w:rsidTr="003F5345">
        <w:tc>
          <w:tcPr>
            <w:tcW w:w="471" w:type="dxa"/>
          </w:tcPr>
          <w:p w14:paraId="5120B9A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11</w:t>
            </w:r>
          </w:p>
        </w:tc>
        <w:tc>
          <w:tcPr>
            <w:tcW w:w="1225" w:type="dxa"/>
          </w:tcPr>
          <w:p w14:paraId="6F7E029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17 01 02</w:t>
            </w:r>
          </w:p>
        </w:tc>
        <w:tc>
          <w:tcPr>
            <w:tcW w:w="2245" w:type="dxa"/>
          </w:tcPr>
          <w:p w14:paraId="5036686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Gruz ceglany</w:t>
            </w:r>
          </w:p>
        </w:tc>
        <w:tc>
          <w:tcPr>
            <w:tcW w:w="5461" w:type="dxa"/>
          </w:tcPr>
          <w:p w14:paraId="524FC92D" w14:textId="77777777" w:rsidR="001537B9" w:rsidRPr="00BC7A6C" w:rsidRDefault="001537B9" w:rsidP="000F7286">
            <w:pPr>
              <w:spacing w:after="0" w:line="240" w:lineRule="auto"/>
              <w:ind w:right="398"/>
              <w:rPr>
                <w:rFonts w:eastAsia="Arial" w:cs="Arial"/>
                <w:bCs/>
                <w:szCs w:val="18"/>
                <w:lang w:eastAsia="pl-PL"/>
              </w:rPr>
            </w:pPr>
            <w:r w:rsidRPr="00BC7A6C">
              <w:rPr>
                <w:rFonts w:eastAsia="Arial" w:cs="Arial"/>
                <w:bCs/>
                <w:szCs w:val="18"/>
                <w:lang w:eastAsia="pl-PL"/>
              </w:rPr>
              <w:t>Odpady zawierające w swoim składzie związki wapnia, glinę, mieszaninę krzemianów, celulozę. Odpady stałe, bierne chemicznie.</w:t>
            </w:r>
          </w:p>
          <w:p w14:paraId="5913E8E0" w14:textId="72BE5335"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Odpady nie zawierają składników określonych</w:t>
            </w:r>
            <w:r w:rsidR="000F7286" w:rsidRPr="00BC7A6C">
              <w:rPr>
                <w:rFonts w:eastAsia="Arial" w:cs="Arial"/>
                <w:bCs/>
                <w:szCs w:val="18"/>
                <w:lang w:eastAsia="pl-PL"/>
              </w:rPr>
              <w:t xml:space="preserve"> </w:t>
            </w:r>
            <w:r w:rsidRPr="00BC7A6C">
              <w:rPr>
                <w:rFonts w:eastAsia="Arial" w:cs="Arial"/>
                <w:bCs/>
                <w:szCs w:val="18"/>
                <w:lang w:eastAsia="pl-PL"/>
              </w:rPr>
              <w:t>w załączniku nr 4 do ustawy o odpadach, mogących powodować, że odpady są odpadami niebezpiecznymi.</w:t>
            </w:r>
          </w:p>
        </w:tc>
      </w:tr>
      <w:tr w:rsidR="001537B9" w:rsidRPr="00BC7A6C" w14:paraId="239DC4D6" w14:textId="77777777" w:rsidTr="003F5345">
        <w:tc>
          <w:tcPr>
            <w:tcW w:w="471" w:type="dxa"/>
          </w:tcPr>
          <w:p w14:paraId="1B7AA29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12</w:t>
            </w:r>
          </w:p>
        </w:tc>
        <w:tc>
          <w:tcPr>
            <w:tcW w:w="1225" w:type="dxa"/>
          </w:tcPr>
          <w:p w14:paraId="4ABCFB2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17 01 07</w:t>
            </w:r>
          </w:p>
        </w:tc>
        <w:tc>
          <w:tcPr>
            <w:tcW w:w="2245" w:type="dxa"/>
          </w:tcPr>
          <w:p w14:paraId="4EFD22F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Zmieszane odpady </w:t>
            </w:r>
            <w:r w:rsidRPr="00BC7A6C">
              <w:rPr>
                <w:rFonts w:eastAsia="Times New Roman" w:cs="Arial"/>
                <w:bCs/>
                <w:szCs w:val="18"/>
                <w:lang w:eastAsia="pl-PL"/>
              </w:rPr>
              <w:br/>
              <w:t xml:space="preserve">z betonu, gruzu ceglanego, odpadowych materiałów ceramicznych </w:t>
            </w:r>
            <w:r w:rsidRPr="00BC7A6C">
              <w:rPr>
                <w:rFonts w:eastAsia="Times New Roman" w:cs="Arial"/>
                <w:bCs/>
                <w:szCs w:val="18"/>
                <w:lang w:eastAsia="pl-PL"/>
              </w:rPr>
              <w:br/>
              <w:t xml:space="preserve">i elementów wyposażenia inne niż wymienione </w:t>
            </w:r>
          </w:p>
          <w:p w14:paraId="60338FA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w 17 01 06</w:t>
            </w:r>
          </w:p>
        </w:tc>
        <w:tc>
          <w:tcPr>
            <w:tcW w:w="5461" w:type="dxa"/>
          </w:tcPr>
          <w:p w14:paraId="351C15A0" w14:textId="0A8B1B75" w:rsidR="001537B9" w:rsidRPr="00BC7A6C" w:rsidRDefault="001537B9" w:rsidP="000F7286">
            <w:pPr>
              <w:tabs>
                <w:tab w:val="left" w:pos="4837"/>
              </w:tabs>
              <w:spacing w:after="0" w:line="240" w:lineRule="auto"/>
              <w:ind w:right="415"/>
              <w:rPr>
                <w:rFonts w:eastAsia="Arial" w:cs="Arial"/>
                <w:bCs/>
                <w:szCs w:val="18"/>
                <w:lang w:eastAsia="pl-PL"/>
              </w:rPr>
            </w:pPr>
            <w:r w:rsidRPr="00BC7A6C">
              <w:rPr>
                <w:rFonts w:eastAsia="Arial" w:cs="Arial"/>
                <w:bCs/>
                <w:szCs w:val="18"/>
                <w:lang w:eastAsia="pl-PL"/>
              </w:rPr>
              <w:t>Odpady zawierają w swoim składzie mieszaniny krzemianów, związków wapnia, glinę. Odpady stałe o dużej odporności na wysokie temperatury, kruche, bierne chemicznie.</w:t>
            </w:r>
          </w:p>
          <w:p w14:paraId="067DCFE9" w14:textId="11678D3D"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Odpady nie zawierają składników określonych</w:t>
            </w:r>
            <w:r w:rsidR="000F7286" w:rsidRPr="00BC7A6C">
              <w:rPr>
                <w:rFonts w:eastAsia="Arial" w:cs="Arial"/>
                <w:bCs/>
                <w:szCs w:val="18"/>
                <w:lang w:eastAsia="pl-PL"/>
              </w:rPr>
              <w:t xml:space="preserve"> </w:t>
            </w:r>
            <w:r w:rsidRPr="00BC7A6C">
              <w:rPr>
                <w:rFonts w:eastAsia="Arial" w:cs="Arial"/>
                <w:bCs/>
                <w:szCs w:val="18"/>
                <w:lang w:eastAsia="pl-PL"/>
              </w:rPr>
              <w:t>w załączniku nr 4 do ustawy o odpadach, mogących powodować, że odpady są odpadami niebezpiecznymi.</w:t>
            </w:r>
          </w:p>
        </w:tc>
      </w:tr>
      <w:tr w:rsidR="001537B9" w:rsidRPr="00BC7A6C" w14:paraId="4ADEDFF0" w14:textId="77777777" w:rsidTr="003F5345">
        <w:tc>
          <w:tcPr>
            <w:tcW w:w="471" w:type="dxa"/>
          </w:tcPr>
          <w:p w14:paraId="7694F92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w:t>
            </w:r>
          </w:p>
        </w:tc>
        <w:tc>
          <w:tcPr>
            <w:tcW w:w="1225" w:type="dxa"/>
          </w:tcPr>
          <w:p w14:paraId="4C26CB2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17 01 80</w:t>
            </w:r>
          </w:p>
        </w:tc>
        <w:tc>
          <w:tcPr>
            <w:tcW w:w="2245" w:type="dxa"/>
          </w:tcPr>
          <w:p w14:paraId="074C280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Usunięte tynki, tapety, okleiny itp.</w:t>
            </w:r>
          </w:p>
        </w:tc>
        <w:tc>
          <w:tcPr>
            <w:tcW w:w="5461" w:type="dxa"/>
          </w:tcPr>
          <w:p w14:paraId="0FA8695D" w14:textId="68AC4FCD"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zawierające w swoim składzie związki wapnia, glinę, mieszaninę krzemianów, celulozę. Odpady stałe, bierne chemicznie. Odpady nie zawierają składników określonych </w:t>
            </w:r>
            <w:r w:rsidR="000F7286" w:rsidRPr="00BC7A6C">
              <w:rPr>
                <w:rFonts w:eastAsia="Times New Roman" w:cs="Arial"/>
                <w:bCs/>
                <w:szCs w:val="18"/>
                <w:lang w:eastAsia="pl-PL"/>
              </w:rPr>
              <w:br/>
            </w:r>
            <w:r w:rsidRPr="00BC7A6C">
              <w:rPr>
                <w:rFonts w:eastAsia="Times New Roman" w:cs="Arial"/>
                <w:bCs/>
                <w:szCs w:val="18"/>
                <w:lang w:eastAsia="pl-PL"/>
              </w:rPr>
              <w:t>w załączniku nr 4 do ustawy o odpadach, mogących powodować, że odpady są odpadami niebezpiecznymi.</w:t>
            </w:r>
          </w:p>
        </w:tc>
      </w:tr>
      <w:tr w:rsidR="001537B9" w:rsidRPr="00BC7A6C" w14:paraId="47712578" w14:textId="77777777" w:rsidTr="003F5345">
        <w:tc>
          <w:tcPr>
            <w:tcW w:w="471" w:type="dxa"/>
          </w:tcPr>
          <w:p w14:paraId="6341DB2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14</w:t>
            </w:r>
          </w:p>
        </w:tc>
        <w:tc>
          <w:tcPr>
            <w:tcW w:w="1225" w:type="dxa"/>
          </w:tcPr>
          <w:p w14:paraId="7080F5E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17 04 05</w:t>
            </w:r>
          </w:p>
        </w:tc>
        <w:tc>
          <w:tcPr>
            <w:tcW w:w="2245" w:type="dxa"/>
          </w:tcPr>
          <w:p w14:paraId="1E677CF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Żelazo i stal</w:t>
            </w:r>
          </w:p>
        </w:tc>
        <w:tc>
          <w:tcPr>
            <w:tcW w:w="5461" w:type="dxa"/>
          </w:tcPr>
          <w:p w14:paraId="03329B01" w14:textId="53CF530C"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metale </w:t>
            </w:r>
            <w:r w:rsidRPr="00BC7A6C">
              <w:rPr>
                <w:rFonts w:eastAsia="Times New Roman" w:cs="Arial"/>
                <w:bCs/>
                <w:szCs w:val="18"/>
                <w:lang w:eastAsia="pl-PL"/>
              </w:rPr>
              <w:br/>
              <w:t xml:space="preserve">kolorowe: miedź, stopu: mosiądz i brąz. Odpady stałe, niepalne, ciągliwe, kowalne, dobre przewodniki ciepła i prądu. Odpady nie zawierają składników określonych w załączniku nr 4 do ustawy </w:t>
            </w:r>
            <w:r w:rsidR="000F7286" w:rsidRPr="00BC7A6C">
              <w:rPr>
                <w:rFonts w:eastAsia="Times New Roman" w:cs="Arial"/>
                <w:bCs/>
                <w:szCs w:val="18"/>
                <w:lang w:eastAsia="pl-PL"/>
              </w:rPr>
              <w:br/>
            </w:r>
            <w:r w:rsidRPr="00BC7A6C">
              <w:rPr>
                <w:rFonts w:eastAsia="Times New Roman" w:cs="Arial"/>
                <w:bCs/>
                <w:szCs w:val="18"/>
                <w:lang w:eastAsia="pl-PL"/>
              </w:rPr>
              <w:t>o odpadach, mogących powodować, że odpady są odpadami niebezpiecznymi.</w:t>
            </w:r>
          </w:p>
        </w:tc>
      </w:tr>
      <w:tr w:rsidR="001537B9" w:rsidRPr="00BC7A6C" w14:paraId="2EC91382" w14:textId="77777777" w:rsidTr="003F5345">
        <w:tc>
          <w:tcPr>
            <w:tcW w:w="471" w:type="dxa"/>
          </w:tcPr>
          <w:p w14:paraId="5AB7379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w:t>
            </w:r>
          </w:p>
        </w:tc>
        <w:tc>
          <w:tcPr>
            <w:tcW w:w="1225" w:type="dxa"/>
          </w:tcPr>
          <w:p w14:paraId="41DCD29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19 12 01</w:t>
            </w:r>
          </w:p>
        </w:tc>
        <w:tc>
          <w:tcPr>
            <w:tcW w:w="2245" w:type="dxa"/>
          </w:tcPr>
          <w:p w14:paraId="4F885EF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Papier i tektura</w:t>
            </w:r>
          </w:p>
        </w:tc>
        <w:tc>
          <w:tcPr>
            <w:tcW w:w="5461" w:type="dxa"/>
          </w:tcPr>
          <w:p w14:paraId="3DB0480E" w14:textId="53B1DA29"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W skład odpadu wchodzi głównie celuloza, </w:t>
            </w:r>
            <w:r w:rsidRPr="00BC7A6C">
              <w:rPr>
                <w:rFonts w:eastAsia="Times New Roman" w:cs="Arial"/>
                <w:bCs/>
                <w:szCs w:val="18"/>
                <w:lang w:eastAsia="pl-PL"/>
              </w:rPr>
              <w:br/>
              <w:t xml:space="preserve">rzadziej słoma, trzcina, bawełna, len, konopie, bambus. </w:t>
            </w:r>
            <w:r w:rsidRPr="00BC7A6C">
              <w:rPr>
                <w:rFonts w:eastAsia="Times New Roman" w:cs="Arial"/>
                <w:bCs/>
                <w:szCs w:val="18"/>
                <w:lang w:eastAsia="pl-PL"/>
              </w:rPr>
              <w:br/>
              <w:t xml:space="preserve">W skład odpadu wchodzą również substancje niewłókniste - wypełniacze organiczne (np. skrobia ziemniaczana) </w:t>
            </w:r>
            <w:r w:rsidRPr="00BC7A6C">
              <w:rPr>
                <w:rFonts w:eastAsia="Times New Roman" w:cs="Arial"/>
                <w:bCs/>
                <w:szCs w:val="18"/>
                <w:lang w:eastAsia="pl-PL"/>
              </w:rPr>
              <w:br/>
              <w:t xml:space="preserve">i wypełniacze nieorganiczne - mineralne (kaolin, talk, gips, </w:t>
            </w:r>
            <w:r w:rsidRPr="00BC7A6C">
              <w:rPr>
                <w:rFonts w:eastAsia="Times New Roman" w:cs="Arial"/>
                <w:bCs/>
                <w:szCs w:val="18"/>
                <w:lang w:eastAsia="pl-PL"/>
              </w:rPr>
              <w:br/>
              <w:t xml:space="preserve">kreda), substancje chemiczne typu hydrosulfit, barwniki. Odpady nie zawierają składników określonych w załączniku nr 4 do ustawy o odpadach, mogących powodować, że odpady są odpadami niebezpiecznymi. Odpad suchy w postaci papieru i tektury. </w:t>
            </w:r>
          </w:p>
        </w:tc>
      </w:tr>
      <w:tr w:rsidR="001537B9" w:rsidRPr="00BC7A6C" w14:paraId="3466E276" w14:textId="77777777" w:rsidTr="003F5345">
        <w:tc>
          <w:tcPr>
            <w:tcW w:w="471" w:type="dxa"/>
          </w:tcPr>
          <w:p w14:paraId="72FE349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w:t>
            </w:r>
          </w:p>
        </w:tc>
        <w:tc>
          <w:tcPr>
            <w:tcW w:w="1225" w:type="dxa"/>
          </w:tcPr>
          <w:p w14:paraId="1D33B6C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19 12 02</w:t>
            </w:r>
          </w:p>
        </w:tc>
        <w:tc>
          <w:tcPr>
            <w:tcW w:w="2245" w:type="dxa"/>
          </w:tcPr>
          <w:p w14:paraId="63F7E64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Metale żelazne</w:t>
            </w:r>
          </w:p>
        </w:tc>
        <w:tc>
          <w:tcPr>
            <w:tcW w:w="5461" w:type="dxa"/>
          </w:tcPr>
          <w:p w14:paraId="384B1B66" w14:textId="690B38D3"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zawierają w swoim składzie: stopy żelaza, aluminium, miedzi. Odpad suchy w postaci wyrobów metalowych takich jak elementy wyposażenia mieszkań, rurki, itp. Odpady nie zawierają składników określonych w załączniku nr 4 do ustawy o odpadach, mogących powodować, że odpady są odpadami niebezpiecznymi.</w:t>
            </w:r>
          </w:p>
        </w:tc>
      </w:tr>
      <w:tr w:rsidR="001537B9" w:rsidRPr="00BC7A6C" w14:paraId="46AA3B48" w14:textId="77777777" w:rsidTr="003F5345">
        <w:tc>
          <w:tcPr>
            <w:tcW w:w="471" w:type="dxa"/>
          </w:tcPr>
          <w:p w14:paraId="6A0A8A8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w:t>
            </w:r>
          </w:p>
        </w:tc>
        <w:tc>
          <w:tcPr>
            <w:tcW w:w="1225" w:type="dxa"/>
          </w:tcPr>
          <w:p w14:paraId="3170553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19 12 03</w:t>
            </w:r>
          </w:p>
        </w:tc>
        <w:tc>
          <w:tcPr>
            <w:tcW w:w="2245" w:type="dxa"/>
          </w:tcPr>
          <w:p w14:paraId="3D81534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Metale nieżelazne</w:t>
            </w:r>
          </w:p>
        </w:tc>
        <w:tc>
          <w:tcPr>
            <w:tcW w:w="5461" w:type="dxa"/>
          </w:tcPr>
          <w:p w14:paraId="25659FA5" w14:textId="009DE540"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metale </w:t>
            </w:r>
            <w:r w:rsidRPr="00BC7A6C">
              <w:rPr>
                <w:rFonts w:eastAsia="Times New Roman" w:cs="Arial"/>
                <w:bCs/>
                <w:szCs w:val="18"/>
                <w:lang w:eastAsia="pl-PL"/>
              </w:rPr>
              <w:br/>
              <w:t>kolorowe: miedź, cynk, cyna, ołów, aluminium, stopy: mosiądz</w:t>
            </w:r>
            <w:r w:rsidR="000F7286" w:rsidRPr="00BC7A6C">
              <w:rPr>
                <w:rFonts w:eastAsia="Times New Roman" w:cs="Arial"/>
                <w:bCs/>
                <w:szCs w:val="18"/>
                <w:lang w:eastAsia="pl-PL"/>
              </w:rPr>
              <w:br/>
            </w:r>
            <w:r w:rsidRPr="00BC7A6C">
              <w:rPr>
                <w:rFonts w:eastAsia="Times New Roman" w:cs="Arial"/>
                <w:bCs/>
                <w:szCs w:val="18"/>
                <w:lang w:eastAsia="pl-PL"/>
              </w:rPr>
              <w:t xml:space="preserve"> i brąz. Odpad suchy w postaci wyrobów metalowych np. drabiny, oświetlenie, ozdoby, okucia drzwi). Odpady nie zawierają składników określonych w załączniku nr 4 do ustawy o odpadach, mogących powodować, że odpady są odpadami niebezpiecznymi.</w:t>
            </w:r>
          </w:p>
        </w:tc>
      </w:tr>
      <w:tr w:rsidR="001537B9" w:rsidRPr="00BC7A6C" w14:paraId="5A1F417F" w14:textId="77777777" w:rsidTr="003F5345">
        <w:tc>
          <w:tcPr>
            <w:tcW w:w="471" w:type="dxa"/>
          </w:tcPr>
          <w:p w14:paraId="0BB117C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18</w:t>
            </w:r>
          </w:p>
        </w:tc>
        <w:tc>
          <w:tcPr>
            <w:tcW w:w="1225" w:type="dxa"/>
          </w:tcPr>
          <w:p w14:paraId="23EA8A0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19 12 04</w:t>
            </w:r>
          </w:p>
        </w:tc>
        <w:tc>
          <w:tcPr>
            <w:tcW w:w="2245" w:type="dxa"/>
          </w:tcPr>
          <w:p w14:paraId="77BE331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Tworzywa sztuczne </w:t>
            </w:r>
            <w:r w:rsidRPr="00BC7A6C">
              <w:rPr>
                <w:rFonts w:eastAsia="Times New Roman" w:cs="Arial"/>
                <w:bCs/>
                <w:szCs w:val="18"/>
                <w:lang w:eastAsia="pl-PL"/>
              </w:rPr>
              <w:br/>
              <w:t>i guma</w:t>
            </w:r>
          </w:p>
        </w:tc>
        <w:tc>
          <w:tcPr>
            <w:tcW w:w="5461" w:type="dxa"/>
          </w:tcPr>
          <w:p w14:paraId="56BADF8E" w14:textId="1C3B8901"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materiały składające się polimerów syntetycznych (wytworzonych sztucznie) lub zmodyfikowanych polimerów naturalnych oraz dodatków modyfikujących. Opakowania typu PET, PE-HD, PCV, PE-LD, </w:t>
            </w:r>
            <w:r w:rsidR="000F7286" w:rsidRPr="00BC7A6C">
              <w:rPr>
                <w:rFonts w:eastAsia="Times New Roman" w:cs="Arial"/>
                <w:bCs/>
                <w:szCs w:val="18"/>
                <w:lang w:eastAsia="pl-PL"/>
              </w:rPr>
              <w:br/>
            </w:r>
            <w:r w:rsidRPr="00BC7A6C">
              <w:rPr>
                <w:rFonts w:eastAsia="Times New Roman" w:cs="Arial"/>
                <w:bCs/>
                <w:szCs w:val="18"/>
                <w:lang w:eastAsia="pl-PL"/>
              </w:rPr>
              <w:t xml:space="preserve">PP i PS. Guma - elastomer zbudowany z alifatycznych łańcuchów polimerowych (np. </w:t>
            </w:r>
            <w:proofErr w:type="spellStart"/>
            <w:r w:rsidRPr="00BC7A6C">
              <w:rPr>
                <w:rFonts w:eastAsia="Times New Roman" w:cs="Arial"/>
                <w:bCs/>
                <w:szCs w:val="18"/>
                <w:lang w:eastAsia="pl-PL"/>
              </w:rPr>
              <w:t>poliolefin</w:t>
            </w:r>
            <w:proofErr w:type="spellEnd"/>
            <w:r w:rsidRPr="00BC7A6C">
              <w:rPr>
                <w:rFonts w:eastAsia="Times New Roman" w:cs="Arial"/>
                <w:bCs/>
                <w:szCs w:val="18"/>
                <w:lang w:eastAsia="pl-PL"/>
              </w:rPr>
              <w:t xml:space="preserve">) Odpady nie zawierają składników określonych w załączniku nr 4 do ustawy o odpadach, mogących powodować, że odpady są odpadami niebezpiecznymi. </w:t>
            </w:r>
            <w:r w:rsidR="000F7286" w:rsidRPr="00BC7A6C">
              <w:rPr>
                <w:rFonts w:eastAsia="Times New Roman" w:cs="Arial"/>
                <w:bCs/>
                <w:szCs w:val="18"/>
                <w:lang w:eastAsia="pl-PL"/>
              </w:rPr>
              <w:br/>
            </w:r>
            <w:r w:rsidRPr="00BC7A6C">
              <w:rPr>
                <w:rFonts w:eastAsia="Times New Roman" w:cs="Arial"/>
                <w:bCs/>
                <w:szCs w:val="18"/>
                <w:lang w:eastAsia="pl-PL"/>
              </w:rPr>
              <w:t>Odpad suchy w postaci gotowych wyrobów z tworzyw sztucznych (naczynia, zabawki, element narzędzi ręcznych, meble itp.)</w:t>
            </w:r>
          </w:p>
        </w:tc>
      </w:tr>
      <w:tr w:rsidR="001537B9" w:rsidRPr="00BC7A6C" w14:paraId="434A8B81" w14:textId="77777777" w:rsidTr="003F5345">
        <w:tc>
          <w:tcPr>
            <w:tcW w:w="471" w:type="dxa"/>
          </w:tcPr>
          <w:p w14:paraId="7C20891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w:t>
            </w:r>
          </w:p>
        </w:tc>
        <w:tc>
          <w:tcPr>
            <w:tcW w:w="1225" w:type="dxa"/>
          </w:tcPr>
          <w:p w14:paraId="07381D0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19 12 05</w:t>
            </w:r>
          </w:p>
        </w:tc>
        <w:tc>
          <w:tcPr>
            <w:tcW w:w="2245" w:type="dxa"/>
          </w:tcPr>
          <w:p w14:paraId="0EBEA87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Szkło</w:t>
            </w:r>
          </w:p>
        </w:tc>
        <w:tc>
          <w:tcPr>
            <w:tcW w:w="5461" w:type="dxa"/>
          </w:tcPr>
          <w:p w14:paraId="435231BA" w14:textId="2FF6ACFD"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piasek </w:t>
            </w:r>
            <w:r w:rsidRPr="00BC7A6C">
              <w:rPr>
                <w:rFonts w:eastAsia="Times New Roman" w:cs="Arial"/>
                <w:bCs/>
                <w:szCs w:val="18"/>
                <w:lang w:eastAsia="pl-PL"/>
              </w:rPr>
              <w:br/>
              <w:t xml:space="preserve">kwarcowy oraz dodatki tj. węglan sodu i węglan wapnia, topniki: tlenek boru i tlenek ołowiu, pigmenty. Odpady nie zawierają </w:t>
            </w:r>
            <w:r w:rsidRPr="00BC7A6C">
              <w:rPr>
                <w:rFonts w:eastAsia="Times New Roman" w:cs="Arial"/>
                <w:bCs/>
                <w:szCs w:val="18"/>
                <w:lang w:eastAsia="pl-PL"/>
              </w:rPr>
              <w:lastRenderedPageBreak/>
              <w:t>składników określonych w załączniku nr 4 do ustawy o odpadach, mogących powodować, że odpady są odpadam i niebezpiecznymi. Odpad suchy, niepalny, w postaci butelek, słoików itp.</w:t>
            </w:r>
          </w:p>
        </w:tc>
      </w:tr>
      <w:tr w:rsidR="001537B9" w:rsidRPr="00BC7A6C" w14:paraId="4277F3AE" w14:textId="77777777" w:rsidTr="003F5345">
        <w:tc>
          <w:tcPr>
            <w:tcW w:w="471" w:type="dxa"/>
          </w:tcPr>
          <w:p w14:paraId="1DD6B30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20</w:t>
            </w:r>
          </w:p>
        </w:tc>
        <w:tc>
          <w:tcPr>
            <w:tcW w:w="1225" w:type="dxa"/>
          </w:tcPr>
          <w:p w14:paraId="509EBAE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19 12 07</w:t>
            </w:r>
          </w:p>
        </w:tc>
        <w:tc>
          <w:tcPr>
            <w:tcW w:w="2245" w:type="dxa"/>
          </w:tcPr>
          <w:p w14:paraId="7474317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Drewno inne niż wymienione </w:t>
            </w:r>
          </w:p>
          <w:p w14:paraId="28997E8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w 19 12 06</w:t>
            </w:r>
          </w:p>
        </w:tc>
        <w:tc>
          <w:tcPr>
            <w:tcW w:w="5461" w:type="dxa"/>
          </w:tcPr>
          <w:p w14:paraId="7D6262DF" w14:textId="2093CB7D"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celulozę, ligninę </w:t>
            </w:r>
            <w:r w:rsidR="000F7286" w:rsidRPr="00BC7A6C">
              <w:rPr>
                <w:rFonts w:eastAsia="Times New Roman" w:cs="Arial"/>
                <w:bCs/>
                <w:szCs w:val="18"/>
                <w:lang w:eastAsia="pl-PL"/>
              </w:rPr>
              <w:br/>
            </w:r>
            <w:r w:rsidRPr="00BC7A6C">
              <w:rPr>
                <w:rFonts w:eastAsia="Times New Roman" w:cs="Arial"/>
                <w:bCs/>
                <w:szCs w:val="18"/>
                <w:lang w:eastAsia="pl-PL"/>
              </w:rPr>
              <w:t xml:space="preserve">i hemicelulozy, stanowiące około 90 - 95 % masy drewna, żywice, gumy, garbniki, olejki eteryczne. Odpady nie zawierają składników określonych w załączniku nr 4 do ustawy o odpadach, mogących powodować, że odpady są odpadami niebezpiecznymi. </w:t>
            </w:r>
            <w:r w:rsidRPr="00BC7A6C">
              <w:rPr>
                <w:rFonts w:eastAsia="Times New Roman" w:cs="Arial"/>
                <w:bCs/>
                <w:szCs w:val="18"/>
                <w:lang w:eastAsia="pl-PL"/>
              </w:rPr>
              <w:br/>
              <w:t>Odpad suchy w postaci desek, mebli, stolarki budowlanej itp. Są to odpady palne.</w:t>
            </w:r>
          </w:p>
        </w:tc>
      </w:tr>
      <w:tr w:rsidR="001537B9" w:rsidRPr="00BC7A6C" w14:paraId="65D6DC2F" w14:textId="77777777" w:rsidTr="003F5345">
        <w:tc>
          <w:tcPr>
            <w:tcW w:w="471" w:type="dxa"/>
          </w:tcPr>
          <w:p w14:paraId="0ECC3EF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21</w:t>
            </w:r>
          </w:p>
        </w:tc>
        <w:tc>
          <w:tcPr>
            <w:tcW w:w="1225" w:type="dxa"/>
          </w:tcPr>
          <w:p w14:paraId="4C99558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19 12 08</w:t>
            </w:r>
          </w:p>
        </w:tc>
        <w:tc>
          <w:tcPr>
            <w:tcW w:w="2245" w:type="dxa"/>
          </w:tcPr>
          <w:p w14:paraId="3172681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Tekstylia</w:t>
            </w:r>
          </w:p>
        </w:tc>
        <w:tc>
          <w:tcPr>
            <w:tcW w:w="5461" w:type="dxa"/>
          </w:tcPr>
          <w:p w14:paraId="0D112576" w14:textId="6A820CBF"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tekstylia naturalne -wyroby pochodzenia roślinnego i zwierzęcego i sztuczne - wykonane </w:t>
            </w:r>
            <w:r w:rsidR="000F7286" w:rsidRPr="00BC7A6C">
              <w:rPr>
                <w:rFonts w:eastAsia="Times New Roman" w:cs="Arial"/>
                <w:bCs/>
                <w:szCs w:val="18"/>
                <w:lang w:eastAsia="pl-PL"/>
              </w:rPr>
              <w:br/>
            </w:r>
            <w:r w:rsidRPr="00BC7A6C">
              <w:rPr>
                <w:rFonts w:eastAsia="Times New Roman" w:cs="Arial"/>
                <w:bCs/>
                <w:szCs w:val="18"/>
                <w:lang w:eastAsia="pl-PL"/>
              </w:rPr>
              <w:t>z materiałów takich jak polimery syntetyczne (wytworzone sztucznie) lub zmodyfikowane polimery naturalne oraz dodatki modyfikujące. Odpady</w:t>
            </w:r>
            <w:r w:rsidR="000F7286" w:rsidRPr="00BC7A6C">
              <w:rPr>
                <w:rFonts w:eastAsia="Times New Roman" w:cs="Arial"/>
                <w:bCs/>
                <w:szCs w:val="18"/>
                <w:lang w:eastAsia="pl-PL"/>
              </w:rPr>
              <w:t xml:space="preserve"> </w:t>
            </w:r>
            <w:r w:rsidRPr="00BC7A6C">
              <w:rPr>
                <w:rFonts w:eastAsia="Times New Roman" w:cs="Arial"/>
                <w:bCs/>
                <w:szCs w:val="18"/>
                <w:lang w:eastAsia="pl-PL"/>
              </w:rPr>
              <w:t xml:space="preserve">nie zawierają składników określonych </w:t>
            </w:r>
            <w:r w:rsidR="000F7286" w:rsidRPr="00BC7A6C">
              <w:rPr>
                <w:rFonts w:eastAsia="Times New Roman" w:cs="Arial"/>
                <w:bCs/>
                <w:szCs w:val="18"/>
                <w:lang w:eastAsia="pl-PL"/>
              </w:rPr>
              <w:br/>
            </w:r>
            <w:r w:rsidRPr="00BC7A6C">
              <w:rPr>
                <w:rFonts w:eastAsia="Times New Roman" w:cs="Arial"/>
                <w:bCs/>
                <w:szCs w:val="18"/>
                <w:lang w:eastAsia="pl-PL"/>
              </w:rPr>
              <w:t xml:space="preserve">w załączniku nr 4 do ustawy o odpadach, mogących powodować, że odpady są odpadami niebezpiecznymi. Odpad suchy w postaci </w:t>
            </w:r>
            <w:r w:rsidRPr="00BC7A6C">
              <w:rPr>
                <w:rFonts w:eastAsia="Times New Roman" w:cs="Arial"/>
                <w:bCs/>
                <w:szCs w:val="18"/>
                <w:lang w:eastAsia="pl-PL"/>
              </w:rPr>
              <w:br/>
              <w:t>płócien, obrusów, przykryć, myjek itp.</w:t>
            </w:r>
          </w:p>
        </w:tc>
      </w:tr>
      <w:tr w:rsidR="001537B9" w:rsidRPr="00BC7A6C" w14:paraId="5E23BB64" w14:textId="77777777" w:rsidTr="003F5345">
        <w:tc>
          <w:tcPr>
            <w:tcW w:w="471" w:type="dxa"/>
          </w:tcPr>
          <w:p w14:paraId="7EC9D96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22</w:t>
            </w:r>
          </w:p>
        </w:tc>
        <w:tc>
          <w:tcPr>
            <w:tcW w:w="1225" w:type="dxa"/>
          </w:tcPr>
          <w:p w14:paraId="20A5441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7F31145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19 12 12 </w:t>
            </w:r>
          </w:p>
          <w:p w14:paraId="18E566F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(&gt;80 mm)</w:t>
            </w:r>
          </w:p>
        </w:tc>
        <w:tc>
          <w:tcPr>
            <w:tcW w:w="2245" w:type="dxa"/>
          </w:tcPr>
          <w:p w14:paraId="33AB7E7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odpady (w tym zmieszane substancje i przedmioty) z mechanicznej obróbki odpadów inne niż wymienione w 19 12 11</w:t>
            </w:r>
          </w:p>
          <w:p w14:paraId="551FCE02" w14:textId="77777777" w:rsidR="001537B9" w:rsidRPr="00BC7A6C" w:rsidRDefault="001537B9" w:rsidP="001537B9">
            <w:pPr>
              <w:numPr>
                <w:ilvl w:val="0"/>
                <w:numId w:val="1"/>
              </w:numPr>
              <w:spacing w:after="0" w:line="240" w:lineRule="auto"/>
              <w:ind w:left="317"/>
              <w:contextualSpacing/>
              <w:jc w:val="left"/>
              <w:rPr>
                <w:rFonts w:eastAsia="Times New Roman" w:cs="Arial"/>
                <w:bCs/>
                <w:szCs w:val="18"/>
                <w:lang w:eastAsia="pl-PL"/>
              </w:rPr>
            </w:pPr>
            <w:r w:rsidRPr="00BC7A6C">
              <w:rPr>
                <w:rFonts w:eastAsia="Times New Roman" w:cs="Arial"/>
                <w:bCs/>
                <w:i/>
                <w:szCs w:val="18"/>
              </w:rPr>
              <w:t xml:space="preserve">Frakcja </w:t>
            </w:r>
            <w:proofErr w:type="spellStart"/>
            <w:r w:rsidRPr="00BC7A6C">
              <w:rPr>
                <w:rFonts w:eastAsia="Times New Roman" w:cs="Arial"/>
                <w:bCs/>
                <w:i/>
                <w:szCs w:val="18"/>
              </w:rPr>
              <w:t>nadsitowa</w:t>
            </w:r>
            <w:proofErr w:type="spellEnd"/>
            <w:r w:rsidRPr="00BC7A6C">
              <w:rPr>
                <w:rFonts w:eastAsia="Times New Roman" w:cs="Arial"/>
                <w:bCs/>
                <w:i/>
                <w:szCs w:val="18"/>
              </w:rPr>
              <w:t xml:space="preserve"> </w:t>
            </w:r>
          </w:p>
          <w:p w14:paraId="402F0BB4" w14:textId="77777777" w:rsidR="001537B9" w:rsidRPr="00BC7A6C" w:rsidRDefault="001537B9" w:rsidP="001537B9">
            <w:pPr>
              <w:numPr>
                <w:ilvl w:val="0"/>
                <w:numId w:val="1"/>
              </w:numPr>
              <w:spacing w:after="0" w:line="240" w:lineRule="auto"/>
              <w:ind w:left="317"/>
              <w:contextualSpacing/>
              <w:jc w:val="left"/>
              <w:rPr>
                <w:rFonts w:eastAsia="Times New Roman" w:cs="Arial"/>
                <w:bCs/>
                <w:szCs w:val="18"/>
                <w:lang w:eastAsia="pl-PL"/>
              </w:rPr>
            </w:pPr>
            <w:r w:rsidRPr="00BC7A6C">
              <w:rPr>
                <w:rFonts w:eastAsia="Times New Roman" w:cs="Arial"/>
                <w:bCs/>
                <w:i/>
                <w:szCs w:val="18"/>
              </w:rPr>
              <w:t>(&gt;80 mm)</w:t>
            </w:r>
          </w:p>
          <w:p w14:paraId="67E0BE39" w14:textId="77777777" w:rsidR="001537B9" w:rsidRPr="00BC7A6C" w:rsidRDefault="001537B9" w:rsidP="001537B9">
            <w:pPr>
              <w:spacing w:after="0" w:line="240" w:lineRule="auto"/>
              <w:ind w:left="-43"/>
              <w:contextualSpacing/>
              <w:jc w:val="left"/>
              <w:rPr>
                <w:rFonts w:eastAsia="Times New Roman" w:cs="Arial"/>
                <w:bCs/>
                <w:i/>
                <w:iCs/>
                <w:szCs w:val="18"/>
                <w:lang w:eastAsia="pl-PL"/>
              </w:rPr>
            </w:pPr>
            <w:r w:rsidRPr="00BC7A6C">
              <w:rPr>
                <w:rFonts w:eastAsia="Times New Roman" w:cs="Arial"/>
                <w:bCs/>
                <w:i/>
                <w:iCs/>
                <w:szCs w:val="18"/>
                <w:lang w:eastAsia="pl-PL"/>
              </w:rPr>
              <w:t>(frakcja nie spełniające wymagań jako odpad do unieszkodliwiania poprzez składowanie; frakcja kaloryczna dająca się wykorzystać energetycznie, przekazywana do produkcji RDF poza instalacjami ZZO)</w:t>
            </w:r>
          </w:p>
        </w:tc>
        <w:tc>
          <w:tcPr>
            <w:tcW w:w="5461" w:type="dxa"/>
          </w:tcPr>
          <w:p w14:paraId="33EE75A3" w14:textId="39A371C4"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zawierają w swoim składzie polimery syntetyczne lub zmodyfikowane polimery naturalne, celulozę, piasek, tekstylia naturalne i sztuczne, kompozyty, stopy żelaza, aluminium, miedzi itp. Frakcja wysokokaloryczna, dająca się wykorzystać energetycznie, wykorzystywana do produkcji paliwa alternatywnego RDF. Odpady nie zawierają składników określonych w załączniku nr 4 do ustawy o odpadach, mogących powodować, że odpady są odpadami niebezpiecznymi.</w:t>
            </w:r>
          </w:p>
        </w:tc>
      </w:tr>
      <w:tr w:rsidR="001537B9" w:rsidRPr="00BC7A6C" w14:paraId="6A6C665A" w14:textId="77777777" w:rsidTr="003F5345">
        <w:tc>
          <w:tcPr>
            <w:tcW w:w="471" w:type="dxa"/>
          </w:tcPr>
          <w:p w14:paraId="1BD8C89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23</w:t>
            </w:r>
          </w:p>
        </w:tc>
        <w:tc>
          <w:tcPr>
            <w:tcW w:w="1225" w:type="dxa"/>
          </w:tcPr>
          <w:p w14:paraId="66950E5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7F54219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19 12 12</w:t>
            </w:r>
          </w:p>
          <w:p w14:paraId="599A16C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(&gt;80 mm)</w:t>
            </w:r>
          </w:p>
        </w:tc>
        <w:tc>
          <w:tcPr>
            <w:tcW w:w="2245" w:type="dxa"/>
          </w:tcPr>
          <w:p w14:paraId="076846E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 xml:space="preserve">i przedmioty) z mechanicznej obróbki odpadów inne niż wymienione w 19 12 11 </w:t>
            </w:r>
          </w:p>
          <w:p w14:paraId="4675D740" w14:textId="77777777" w:rsidR="001537B9" w:rsidRPr="00BC7A6C" w:rsidRDefault="001537B9" w:rsidP="001537B9">
            <w:pPr>
              <w:numPr>
                <w:ilvl w:val="0"/>
                <w:numId w:val="2"/>
              </w:numPr>
              <w:spacing w:after="0" w:line="240" w:lineRule="auto"/>
              <w:ind w:left="317"/>
              <w:contextualSpacing/>
              <w:jc w:val="left"/>
              <w:rPr>
                <w:rFonts w:eastAsia="Times New Roman" w:cs="Arial"/>
                <w:bCs/>
                <w:szCs w:val="18"/>
              </w:rPr>
            </w:pPr>
            <w:r w:rsidRPr="00BC7A6C">
              <w:rPr>
                <w:rFonts w:eastAsia="Times New Roman" w:cs="Arial"/>
                <w:bCs/>
                <w:szCs w:val="18"/>
              </w:rPr>
              <w:t xml:space="preserve">Frakcja </w:t>
            </w:r>
            <w:proofErr w:type="spellStart"/>
            <w:r w:rsidRPr="00BC7A6C">
              <w:rPr>
                <w:rFonts w:eastAsia="Times New Roman" w:cs="Arial"/>
                <w:bCs/>
                <w:szCs w:val="18"/>
              </w:rPr>
              <w:t>nadsitowa</w:t>
            </w:r>
            <w:proofErr w:type="spellEnd"/>
            <w:r w:rsidRPr="00BC7A6C">
              <w:rPr>
                <w:rFonts w:eastAsia="Times New Roman" w:cs="Arial"/>
                <w:bCs/>
                <w:szCs w:val="18"/>
              </w:rPr>
              <w:t xml:space="preserve"> </w:t>
            </w:r>
          </w:p>
          <w:p w14:paraId="31CF9455" w14:textId="77777777" w:rsidR="001537B9" w:rsidRPr="00BC7A6C" w:rsidRDefault="001537B9" w:rsidP="001537B9">
            <w:pPr>
              <w:numPr>
                <w:ilvl w:val="0"/>
                <w:numId w:val="2"/>
              </w:numPr>
              <w:spacing w:after="0" w:line="240" w:lineRule="auto"/>
              <w:ind w:left="317"/>
              <w:contextualSpacing/>
              <w:jc w:val="left"/>
              <w:rPr>
                <w:rFonts w:eastAsia="Times New Roman" w:cs="Arial"/>
                <w:bCs/>
                <w:szCs w:val="18"/>
              </w:rPr>
            </w:pPr>
            <w:r w:rsidRPr="00BC7A6C">
              <w:rPr>
                <w:rFonts w:eastAsia="Times New Roman" w:cs="Arial"/>
                <w:bCs/>
                <w:szCs w:val="18"/>
              </w:rPr>
              <w:t xml:space="preserve">(&gt; 80 mm) </w:t>
            </w:r>
          </w:p>
          <w:p w14:paraId="037A51CE" w14:textId="77777777" w:rsidR="001537B9" w:rsidRPr="00BC7A6C" w:rsidRDefault="001537B9" w:rsidP="001537B9">
            <w:pPr>
              <w:spacing w:after="0" w:line="240" w:lineRule="auto"/>
              <w:ind w:left="-43"/>
              <w:contextualSpacing/>
              <w:jc w:val="left"/>
              <w:rPr>
                <w:rFonts w:eastAsia="Times New Roman" w:cs="Arial"/>
                <w:bCs/>
                <w:szCs w:val="18"/>
              </w:rPr>
            </w:pPr>
            <w:r w:rsidRPr="00BC7A6C">
              <w:rPr>
                <w:rFonts w:eastAsia="Times New Roman" w:cs="Arial"/>
                <w:bCs/>
                <w:i/>
                <w:szCs w:val="18"/>
              </w:rPr>
              <w:t>(pozbawiona frakcji dających się wykorzystać materiałowo lub energetycznie, pozostałość z sortowania na linii – balast. Frakcja kierowana do składowania.</w:t>
            </w:r>
          </w:p>
        </w:tc>
        <w:tc>
          <w:tcPr>
            <w:tcW w:w="5461" w:type="dxa"/>
          </w:tcPr>
          <w:p w14:paraId="06A105E9" w14:textId="0DC0A958"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Skład chemiczny różnorodny. Frakcja </w:t>
            </w:r>
            <w:proofErr w:type="spellStart"/>
            <w:r w:rsidRPr="00BC7A6C">
              <w:rPr>
                <w:rFonts w:eastAsia="Times New Roman" w:cs="Arial"/>
                <w:bCs/>
                <w:szCs w:val="18"/>
                <w:lang w:eastAsia="pl-PL"/>
              </w:rPr>
              <w:t>nadsitowa</w:t>
            </w:r>
            <w:proofErr w:type="spellEnd"/>
            <w:r w:rsidRPr="00BC7A6C">
              <w:rPr>
                <w:rFonts w:eastAsia="Times New Roman" w:cs="Arial"/>
                <w:bCs/>
                <w:szCs w:val="18"/>
                <w:lang w:eastAsia="pl-PL"/>
              </w:rPr>
              <w:t xml:space="preserve"> </w:t>
            </w:r>
            <w:r w:rsidRPr="00BC7A6C">
              <w:rPr>
                <w:rFonts w:eastAsia="Times New Roman" w:cs="Arial"/>
                <w:bCs/>
                <w:szCs w:val="18"/>
                <w:lang w:eastAsia="pl-PL"/>
              </w:rPr>
              <w:br/>
              <w:t xml:space="preserve">&gt; niż 80 mm, - różnego rodzaju tworzywa sztuczne, papier, tkaniny, szkło, zabrudzone folie, tworzywa, kompozyty itp. Odpad suchy, </w:t>
            </w:r>
            <w:r w:rsidRPr="00BC7A6C">
              <w:rPr>
                <w:rFonts w:eastAsia="Times New Roman" w:cs="Arial"/>
                <w:bCs/>
                <w:szCs w:val="18"/>
                <w:lang w:eastAsia="pl-PL"/>
              </w:rPr>
              <w:br/>
              <w:t>nie ulegający biodegradacji. Odpady nie zawierają składników określonych w załączniku nr 4 do ustawy o odpadach, dla których przekroczenie wartości granicznych stężeń substancji niebezpiecznych może powodować, że odpady są odpadami niebezpiecznymi.</w:t>
            </w:r>
          </w:p>
        </w:tc>
      </w:tr>
      <w:tr w:rsidR="001537B9" w:rsidRPr="00BC7A6C" w14:paraId="792E3F3C" w14:textId="77777777" w:rsidTr="003F5345">
        <w:tc>
          <w:tcPr>
            <w:tcW w:w="471" w:type="dxa"/>
          </w:tcPr>
          <w:p w14:paraId="5B9F791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24</w:t>
            </w:r>
          </w:p>
        </w:tc>
        <w:tc>
          <w:tcPr>
            <w:tcW w:w="1225" w:type="dxa"/>
          </w:tcPr>
          <w:p w14:paraId="0FF44A0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ex </w:t>
            </w:r>
          </w:p>
          <w:p w14:paraId="29C7F77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19 12 12</w:t>
            </w:r>
          </w:p>
          <w:p w14:paraId="776E11D5"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(0-80 mm)</w:t>
            </w:r>
          </w:p>
        </w:tc>
        <w:tc>
          <w:tcPr>
            <w:tcW w:w="2245" w:type="dxa"/>
          </w:tcPr>
          <w:p w14:paraId="54AF04A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i przedmioty) z mechanicznej obróbki odpadów inne niż wymienione w 19 12 11</w:t>
            </w:r>
          </w:p>
          <w:p w14:paraId="59524046" w14:textId="77777777" w:rsidR="001537B9" w:rsidRPr="00BC7A6C" w:rsidRDefault="001537B9" w:rsidP="001537B9">
            <w:pPr>
              <w:numPr>
                <w:ilvl w:val="0"/>
                <w:numId w:val="3"/>
              </w:numPr>
              <w:spacing w:after="0" w:line="240" w:lineRule="auto"/>
              <w:ind w:left="317"/>
              <w:contextualSpacing/>
              <w:jc w:val="left"/>
              <w:rPr>
                <w:rFonts w:eastAsia="Times New Roman" w:cs="Arial"/>
                <w:bCs/>
                <w:i/>
                <w:szCs w:val="18"/>
              </w:rPr>
            </w:pPr>
            <w:r w:rsidRPr="00BC7A6C">
              <w:rPr>
                <w:rFonts w:eastAsia="Times New Roman" w:cs="Arial"/>
                <w:bCs/>
                <w:i/>
                <w:szCs w:val="18"/>
              </w:rPr>
              <w:t xml:space="preserve">Frakcja </w:t>
            </w:r>
            <w:proofErr w:type="spellStart"/>
            <w:r w:rsidRPr="00BC7A6C">
              <w:rPr>
                <w:rFonts w:eastAsia="Times New Roman" w:cs="Arial"/>
                <w:bCs/>
                <w:i/>
                <w:szCs w:val="18"/>
              </w:rPr>
              <w:t>podsitowa</w:t>
            </w:r>
            <w:proofErr w:type="spellEnd"/>
            <w:r w:rsidRPr="00BC7A6C">
              <w:rPr>
                <w:rFonts w:eastAsia="Times New Roman" w:cs="Arial"/>
                <w:bCs/>
                <w:i/>
                <w:szCs w:val="18"/>
              </w:rPr>
              <w:t xml:space="preserve"> </w:t>
            </w:r>
          </w:p>
          <w:p w14:paraId="4378B3D1" w14:textId="77777777" w:rsidR="001537B9" w:rsidRPr="00BC7A6C" w:rsidRDefault="001537B9" w:rsidP="001537B9">
            <w:pPr>
              <w:numPr>
                <w:ilvl w:val="0"/>
                <w:numId w:val="3"/>
              </w:numPr>
              <w:spacing w:after="0" w:line="240" w:lineRule="auto"/>
              <w:ind w:left="317"/>
              <w:contextualSpacing/>
              <w:jc w:val="left"/>
              <w:rPr>
                <w:rFonts w:eastAsia="Times New Roman" w:cs="Arial"/>
                <w:bCs/>
                <w:i/>
                <w:szCs w:val="18"/>
              </w:rPr>
            </w:pPr>
            <w:r w:rsidRPr="00BC7A6C">
              <w:rPr>
                <w:rFonts w:eastAsia="Times New Roman" w:cs="Arial"/>
                <w:bCs/>
                <w:i/>
                <w:szCs w:val="18"/>
              </w:rPr>
              <w:t>(0-80 mm)</w:t>
            </w:r>
          </w:p>
          <w:p w14:paraId="08973278" w14:textId="77777777" w:rsidR="001537B9" w:rsidRPr="00BC7A6C" w:rsidRDefault="001537B9" w:rsidP="001537B9">
            <w:pPr>
              <w:spacing w:after="0" w:line="240" w:lineRule="auto"/>
              <w:ind w:left="-43"/>
              <w:contextualSpacing/>
              <w:jc w:val="left"/>
              <w:rPr>
                <w:rFonts w:eastAsia="Times New Roman" w:cs="Arial"/>
                <w:bCs/>
                <w:i/>
                <w:szCs w:val="18"/>
              </w:rPr>
            </w:pPr>
            <w:r w:rsidRPr="00BC7A6C">
              <w:rPr>
                <w:rFonts w:eastAsia="Times New Roman" w:cs="Arial"/>
                <w:bCs/>
                <w:i/>
                <w:szCs w:val="18"/>
              </w:rPr>
              <w:t xml:space="preserve">(Frakcja </w:t>
            </w:r>
            <w:proofErr w:type="spellStart"/>
            <w:r w:rsidRPr="00BC7A6C">
              <w:rPr>
                <w:rFonts w:eastAsia="Times New Roman" w:cs="Arial"/>
                <w:bCs/>
                <w:i/>
                <w:szCs w:val="18"/>
              </w:rPr>
              <w:t>biodegradowalna.Frakcja</w:t>
            </w:r>
            <w:proofErr w:type="spellEnd"/>
            <w:r w:rsidRPr="00BC7A6C">
              <w:rPr>
                <w:rFonts w:eastAsia="Times New Roman" w:cs="Arial"/>
                <w:bCs/>
                <w:i/>
                <w:szCs w:val="18"/>
              </w:rPr>
              <w:t xml:space="preserve"> kierowana do biologicznej stabilizacji D8)</w:t>
            </w:r>
          </w:p>
        </w:tc>
        <w:tc>
          <w:tcPr>
            <w:tcW w:w="5461" w:type="dxa"/>
          </w:tcPr>
          <w:p w14:paraId="2B77DB65" w14:textId="77777777"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Skład chemiczny różnorodny.</w:t>
            </w:r>
          </w:p>
          <w:p w14:paraId="30287534" w14:textId="77777777"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 xml:space="preserve">Frakcja </w:t>
            </w:r>
            <w:proofErr w:type="spellStart"/>
            <w:r w:rsidRPr="00BC7A6C">
              <w:rPr>
                <w:rFonts w:eastAsia="Arial" w:cs="Arial"/>
                <w:bCs/>
                <w:szCs w:val="18"/>
                <w:lang w:eastAsia="pl-PL"/>
              </w:rPr>
              <w:t>podsitowa</w:t>
            </w:r>
            <w:proofErr w:type="spellEnd"/>
            <w:r w:rsidRPr="00BC7A6C">
              <w:rPr>
                <w:rFonts w:eastAsia="Arial" w:cs="Arial"/>
                <w:bCs/>
                <w:szCs w:val="18"/>
                <w:lang w:eastAsia="pl-PL"/>
              </w:rPr>
              <w:t xml:space="preserve"> 20 - 80 mm - różnego rodzaju drobne odpady np. tworzywa sztuczne, folie, kompozyty, papiery, frakcja mineralna, popioły, ziemia, pozostałości żywności, szkła, itp.</w:t>
            </w:r>
          </w:p>
          <w:p w14:paraId="1B25189F" w14:textId="6B2A101E"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Odpad wilgotny, w znacznej części ulegający biodegradacji. Odpady nie zawierają składników określonych w załączniku nr 4 do ustawy o odpadach, dla których przekroczenie wartości granicznych stężeń substancji niebezpiecznych może powodować, że odpady są odpadami niebezpiecznymi.</w:t>
            </w:r>
          </w:p>
        </w:tc>
      </w:tr>
      <w:tr w:rsidR="001537B9" w:rsidRPr="00BC7A6C" w14:paraId="517F3442" w14:textId="77777777" w:rsidTr="003F5345">
        <w:tc>
          <w:tcPr>
            <w:tcW w:w="471" w:type="dxa"/>
          </w:tcPr>
          <w:p w14:paraId="7E3CD8D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25</w:t>
            </w:r>
          </w:p>
        </w:tc>
        <w:tc>
          <w:tcPr>
            <w:tcW w:w="1225" w:type="dxa"/>
            <w:vAlign w:val="center"/>
          </w:tcPr>
          <w:p w14:paraId="7F573CE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     </w:t>
            </w:r>
          </w:p>
          <w:p w14:paraId="50C8DF9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19 12 12</w:t>
            </w:r>
          </w:p>
        </w:tc>
        <w:tc>
          <w:tcPr>
            <w:tcW w:w="2245" w:type="dxa"/>
            <w:vAlign w:val="center"/>
          </w:tcPr>
          <w:p w14:paraId="45372E3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 xml:space="preserve">i przedmioty) </w:t>
            </w:r>
            <w:r w:rsidRPr="00BC7A6C">
              <w:rPr>
                <w:rFonts w:eastAsia="Times New Roman" w:cs="Arial"/>
                <w:bCs/>
                <w:szCs w:val="18"/>
                <w:lang w:eastAsia="pl-PL"/>
              </w:rPr>
              <w:br/>
              <w:t xml:space="preserve">z mechanicznej obróbki odpadów inne niż wymienione </w:t>
            </w:r>
            <w:r w:rsidRPr="00BC7A6C">
              <w:rPr>
                <w:rFonts w:eastAsia="Times New Roman" w:cs="Arial"/>
                <w:bCs/>
                <w:szCs w:val="18"/>
                <w:lang w:eastAsia="pl-PL"/>
              </w:rPr>
              <w:br/>
              <w:t xml:space="preserve">w 19 12 11 np. płyty pilśniowe, resztki drewna zanieczyszczone tworzywem sztucznym, trawa morska, kokos </w:t>
            </w:r>
            <w:r w:rsidRPr="00BC7A6C">
              <w:rPr>
                <w:rFonts w:eastAsia="Times New Roman" w:cs="Arial"/>
                <w:bCs/>
                <w:szCs w:val="18"/>
                <w:lang w:eastAsia="pl-PL"/>
              </w:rPr>
              <w:br/>
              <w:t>z materacy)</w:t>
            </w:r>
          </w:p>
        </w:tc>
        <w:tc>
          <w:tcPr>
            <w:tcW w:w="5461" w:type="dxa"/>
          </w:tcPr>
          <w:p w14:paraId="70F536A4"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Pozostałość z demontażu odpadów wielkogabarytowych. Odpady zawierają w swoim składzie celulozę, ligninę i hemicelulozy, stanowiące około 90 - 95 % masy drewna, </w:t>
            </w:r>
            <w:r w:rsidRPr="00BC7A6C">
              <w:rPr>
                <w:rFonts w:eastAsia="Times New Roman" w:cs="Arial"/>
                <w:bCs/>
                <w:szCs w:val="18"/>
                <w:lang w:eastAsia="pl-PL"/>
              </w:rPr>
              <w:br/>
              <w:t>żywice, gumy, garbniki, olejki eteryczne.</w:t>
            </w:r>
          </w:p>
          <w:p w14:paraId="4DE47C3E" w14:textId="5A0C112E"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nie zawierają składników określonych</w:t>
            </w:r>
            <w:r w:rsidR="000F7286" w:rsidRPr="00BC7A6C">
              <w:rPr>
                <w:rFonts w:eastAsia="Times New Roman" w:cs="Arial"/>
                <w:bCs/>
                <w:szCs w:val="18"/>
                <w:lang w:eastAsia="pl-PL"/>
              </w:rPr>
              <w:t xml:space="preserve"> </w:t>
            </w:r>
            <w:r w:rsidRPr="00BC7A6C">
              <w:rPr>
                <w:rFonts w:eastAsia="Times New Roman" w:cs="Arial"/>
                <w:bCs/>
                <w:szCs w:val="18"/>
                <w:lang w:eastAsia="pl-PL"/>
              </w:rPr>
              <w:t>w załączniku nr 4 do ustawy o odpadach,</w:t>
            </w:r>
            <w:r w:rsidR="000F7286" w:rsidRPr="00BC7A6C">
              <w:rPr>
                <w:rFonts w:eastAsia="Times New Roman" w:cs="Arial"/>
                <w:bCs/>
                <w:szCs w:val="18"/>
                <w:lang w:eastAsia="pl-PL"/>
              </w:rPr>
              <w:t xml:space="preserve"> </w:t>
            </w:r>
            <w:r w:rsidRPr="00BC7A6C">
              <w:rPr>
                <w:rFonts w:eastAsia="Times New Roman" w:cs="Arial"/>
                <w:bCs/>
                <w:szCs w:val="18"/>
                <w:lang w:eastAsia="pl-PL"/>
              </w:rPr>
              <w:t>dla których przekroczenie wartości granicznych stężeń substancji niebezpiecznych może powodować, że odpady są odpadami niebezpiecznymi.</w:t>
            </w:r>
          </w:p>
        </w:tc>
      </w:tr>
      <w:tr w:rsidR="001537B9" w:rsidRPr="00BC7A6C" w14:paraId="1BFAF80A" w14:textId="77777777" w:rsidTr="003F5345">
        <w:tc>
          <w:tcPr>
            <w:tcW w:w="471" w:type="dxa"/>
          </w:tcPr>
          <w:p w14:paraId="1804AAB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26</w:t>
            </w:r>
          </w:p>
        </w:tc>
        <w:tc>
          <w:tcPr>
            <w:tcW w:w="1225" w:type="dxa"/>
          </w:tcPr>
          <w:p w14:paraId="0616B136"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ex</w:t>
            </w:r>
          </w:p>
          <w:p w14:paraId="2F991FF6"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17 01 82</w:t>
            </w:r>
          </w:p>
        </w:tc>
        <w:tc>
          <w:tcPr>
            <w:tcW w:w="2245" w:type="dxa"/>
          </w:tcPr>
          <w:p w14:paraId="206BF4D0" w14:textId="77777777" w:rsidR="001537B9" w:rsidRPr="00BC7A6C" w:rsidRDefault="001537B9" w:rsidP="001537B9">
            <w:pPr>
              <w:spacing w:after="0" w:line="240" w:lineRule="auto"/>
              <w:jc w:val="left"/>
              <w:rPr>
                <w:rFonts w:eastAsia="Times New Roman" w:cs="Arial"/>
                <w:bCs/>
                <w:strike/>
                <w:szCs w:val="18"/>
                <w:lang w:eastAsia="pl-PL"/>
              </w:rPr>
            </w:pPr>
            <w:r w:rsidRPr="00BC7A6C">
              <w:rPr>
                <w:rFonts w:eastAsia="Times New Roman" w:cs="Arial"/>
                <w:bCs/>
                <w:szCs w:val="18"/>
                <w:lang w:eastAsia="pl-PL"/>
              </w:rPr>
              <w:t>Inne niewymienione odpady (minerały np. piasek, kamienie)</w:t>
            </w:r>
          </w:p>
        </w:tc>
        <w:tc>
          <w:tcPr>
            <w:tcW w:w="5461" w:type="dxa"/>
          </w:tcPr>
          <w:p w14:paraId="689B9E3C"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Frakcja mineralna zwierająca piasek i kamienie.</w:t>
            </w:r>
          </w:p>
          <w:p w14:paraId="3512595C" w14:textId="77777777" w:rsidR="001537B9" w:rsidRPr="00BC7A6C" w:rsidRDefault="001537B9" w:rsidP="000F7286">
            <w:pPr>
              <w:spacing w:after="0" w:line="240" w:lineRule="auto"/>
              <w:rPr>
                <w:rFonts w:eastAsia="Times New Roman" w:cs="Arial"/>
                <w:bCs/>
                <w:strike/>
                <w:szCs w:val="18"/>
                <w:lang w:eastAsia="pl-PL"/>
              </w:rPr>
            </w:pPr>
            <w:r w:rsidRPr="00BC7A6C">
              <w:rPr>
                <w:rFonts w:eastAsia="Times New Roman" w:cs="Arial"/>
                <w:bCs/>
                <w:szCs w:val="18"/>
                <w:lang w:eastAsia="pl-PL"/>
              </w:rPr>
              <w:t>Odpad nie zawiera składników określonych w załączniku nr 4 do ustawy o odpadach, dla których przekroczenie wartości granicznych stężeń substancji niebezpiecznych może powodować, że odpady są odpadami niebezpiecznymi.</w:t>
            </w:r>
          </w:p>
        </w:tc>
      </w:tr>
      <w:tr w:rsidR="001537B9" w:rsidRPr="00BC7A6C" w14:paraId="13743149" w14:textId="77777777" w:rsidTr="003F5345">
        <w:tc>
          <w:tcPr>
            <w:tcW w:w="471" w:type="dxa"/>
          </w:tcPr>
          <w:p w14:paraId="060A546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27</w:t>
            </w:r>
          </w:p>
        </w:tc>
        <w:tc>
          <w:tcPr>
            <w:tcW w:w="1225" w:type="dxa"/>
          </w:tcPr>
          <w:p w14:paraId="5554B2C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19 05 99</w:t>
            </w:r>
          </w:p>
        </w:tc>
        <w:tc>
          <w:tcPr>
            <w:tcW w:w="2245" w:type="dxa"/>
          </w:tcPr>
          <w:p w14:paraId="2D5C7C4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niewymienione odpady (stabilizat)</w:t>
            </w:r>
          </w:p>
        </w:tc>
        <w:tc>
          <w:tcPr>
            <w:tcW w:w="5461" w:type="dxa"/>
          </w:tcPr>
          <w:p w14:paraId="50196C4A" w14:textId="1BFC0A59"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Odpady wytwarzane w wyniku prowadzenia procesu D8 (przetwarzanie biologiczne frakcji podsitowej).</w:t>
            </w:r>
          </w:p>
          <w:p w14:paraId="7A5C364F" w14:textId="2F25BCBE"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 xml:space="preserve">Odpady zawierają w swoim składzie zanieczyszczenia </w:t>
            </w:r>
            <w:r w:rsidRPr="00BC7A6C">
              <w:rPr>
                <w:rFonts w:eastAsia="Arial" w:cs="Arial"/>
                <w:bCs/>
                <w:szCs w:val="18"/>
                <w:lang w:eastAsia="pl-PL"/>
              </w:rPr>
              <w:br/>
              <w:t xml:space="preserve">w postaci folii, szkła, frakcji mineralnej, popiołów, ziemi, kamieni </w:t>
            </w:r>
            <w:r w:rsidR="000F7286" w:rsidRPr="00BC7A6C">
              <w:rPr>
                <w:rFonts w:eastAsia="Arial" w:cs="Arial"/>
                <w:bCs/>
                <w:szCs w:val="18"/>
                <w:lang w:eastAsia="pl-PL"/>
              </w:rPr>
              <w:br/>
            </w:r>
            <w:r w:rsidRPr="00BC7A6C">
              <w:rPr>
                <w:rFonts w:eastAsia="Arial" w:cs="Arial"/>
                <w:bCs/>
                <w:szCs w:val="18"/>
                <w:lang w:eastAsia="pl-PL"/>
              </w:rPr>
              <w:t>i innych nierozłożonych frakcji odpadów.</w:t>
            </w:r>
          </w:p>
          <w:p w14:paraId="3E9C7653" w14:textId="2A62CF16"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Wartość AT</w:t>
            </w:r>
            <w:r w:rsidRPr="00BC7A6C">
              <w:rPr>
                <w:rFonts w:eastAsia="Arial" w:cs="Arial"/>
                <w:bCs/>
                <w:szCs w:val="18"/>
                <w:vertAlign w:val="subscript"/>
                <w:lang w:eastAsia="pl-PL"/>
              </w:rPr>
              <w:t>4</w:t>
            </w:r>
            <w:r w:rsidRPr="00BC7A6C">
              <w:rPr>
                <w:rFonts w:eastAsia="Arial" w:cs="Arial"/>
                <w:bCs/>
                <w:szCs w:val="18"/>
                <w:lang w:eastAsia="pl-PL"/>
              </w:rPr>
              <w:t xml:space="preserve"> jest mniejsza niż 10 mg 0</w:t>
            </w:r>
            <w:r w:rsidRPr="00BC7A6C">
              <w:rPr>
                <w:rFonts w:eastAsia="Arial" w:cs="Arial"/>
                <w:bCs/>
                <w:szCs w:val="18"/>
                <w:vertAlign w:val="subscript"/>
                <w:lang w:eastAsia="pl-PL"/>
              </w:rPr>
              <w:t>2</w:t>
            </w:r>
            <w:r w:rsidRPr="00BC7A6C">
              <w:rPr>
                <w:rFonts w:eastAsia="Arial" w:cs="Arial"/>
                <w:bCs/>
                <w:szCs w:val="18"/>
                <w:lang w:eastAsia="pl-PL"/>
              </w:rPr>
              <w:t>/g suchej masy. Odpad nie zawiera składników określonych</w:t>
            </w:r>
            <w:r w:rsidR="000F7286" w:rsidRPr="00BC7A6C">
              <w:rPr>
                <w:rFonts w:eastAsia="Arial" w:cs="Arial"/>
                <w:bCs/>
                <w:szCs w:val="18"/>
                <w:lang w:eastAsia="pl-PL"/>
              </w:rPr>
              <w:t xml:space="preserve"> </w:t>
            </w:r>
            <w:r w:rsidRPr="00BC7A6C">
              <w:rPr>
                <w:rFonts w:eastAsia="Arial" w:cs="Arial"/>
                <w:bCs/>
                <w:szCs w:val="18"/>
                <w:lang w:eastAsia="pl-PL"/>
              </w:rPr>
              <w:t xml:space="preserve">w załączniku nr 4 do ustawy </w:t>
            </w:r>
            <w:r w:rsidR="000F7286" w:rsidRPr="00BC7A6C">
              <w:rPr>
                <w:rFonts w:eastAsia="Arial" w:cs="Arial"/>
                <w:bCs/>
                <w:szCs w:val="18"/>
                <w:lang w:eastAsia="pl-PL"/>
              </w:rPr>
              <w:br/>
            </w:r>
            <w:r w:rsidRPr="00BC7A6C">
              <w:rPr>
                <w:rFonts w:eastAsia="Arial" w:cs="Arial"/>
                <w:bCs/>
                <w:szCs w:val="18"/>
                <w:lang w:eastAsia="pl-PL"/>
              </w:rPr>
              <w:t>o odpadach</w:t>
            </w:r>
            <w:r w:rsidR="000F7286" w:rsidRPr="00BC7A6C">
              <w:rPr>
                <w:rFonts w:eastAsia="Arial" w:cs="Arial"/>
                <w:bCs/>
                <w:szCs w:val="18"/>
                <w:lang w:eastAsia="pl-PL"/>
              </w:rPr>
              <w:t>,</w:t>
            </w:r>
            <w:r w:rsidRPr="00BC7A6C">
              <w:rPr>
                <w:rFonts w:eastAsia="Arial" w:cs="Arial"/>
                <w:bCs/>
                <w:szCs w:val="18"/>
                <w:lang w:eastAsia="pl-PL"/>
              </w:rPr>
              <w:t xml:space="preserve"> dla których przekroczenie wartości granicznych stężeń substancji niebezpiecznych może powodować, że odpady są odpadami niebezpiecznymi.</w:t>
            </w:r>
          </w:p>
        </w:tc>
      </w:tr>
      <w:tr w:rsidR="001537B9" w:rsidRPr="00BC7A6C" w14:paraId="5A077113" w14:textId="77777777" w:rsidTr="003F5345">
        <w:tc>
          <w:tcPr>
            <w:tcW w:w="471" w:type="dxa"/>
          </w:tcPr>
          <w:p w14:paraId="6B937CE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28</w:t>
            </w:r>
          </w:p>
        </w:tc>
        <w:tc>
          <w:tcPr>
            <w:tcW w:w="1225" w:type="dxa"/>
          </w:tcPr>
          <w:p w14:paraId="142BC3C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19 05 03</w:t>
            </w:r>
          </w:p>
        </w:tc>
        <w:tc>
          <w:tcPr>
            <w:tcW w:w="2245" w:type="dxa"/>
          </w:tcPr>
          <w:p w14:paraId="6E014CC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Kompost nie odpowiadający wymaganiom (nienadający się do wykorzystania)</w:t>
            </w:r>
          </w:p>
          <w:p w14:paraId="42EB58B1" w14:textId="77777777" w:rsidR="001537B9" w:rsidRPr="00BC7A6C" w:rsidRDefault="001537B9" w:rsidP="001537B9">
            <w:pPr>
              <w:spacing w:after="0" w:line="240" w:lineRule="auto"/>
              <w:jc w:val="left"/>
              <w:rPr>
                <w:rFonts w:eastAsia="Times New Roman" w:cs="Arial"/>
                <w:bCs/>
                <w:i/>
                <w:iCs/>
                <w:szCs w:val="18"/>
                <w:lang w:eastAsia="pl-PL"/>
              </w:rPr>
            </w:pPr>
            <w:r w:rsidRPr="00BC7A6C">
              <w:rPr>
                <w:rFonts w:eastAsia="Times New Roman" w:cs="Arial"/>
                <w:bCs/>
                <w:i/>
                <w:iCs/>
                <w:szCs w:val="18"/>
                <w:lang w:eastAsia="pl-PL"/>
              </w:rPr>
              <w:t>(kierowany do odzysku na składowisku odpadów)</w:t>
            </w:r>
          </w:p>
        </w:tc>
        <w:tc>
          <w:tcPr>
            <w:tcW w:w="5461" w:type="dxa"/>
          </w:tcPr>
          <w:p w14:paraId="59B65571" w14:textId="7BFC0E15"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 xml:space="preserve">Odpady wytwarzane w wyniku przesiania stabilizatu na sicie </w:t>
            </w:r>
            <w:r w:rsidR="000F7286" w:rsidRPr="00BC7A6C">
              <w:rPr>
                <w:rFonts w:eastAsia="Arial" w:cs="Arial"/>
                <w:bCs/>
                <w:szCs w:val="18"/>
                <w:lang w:eastAsia="pl-PL"/>
              </w:rPr>
              <w:br/>
            </w:r>
            <w:r w:rsidRPr="00BC7A6C">
              <w:rPr>
                <w:rFonts w:eastAsia="Arial" w:cs="Arial"/>
                <w:bCs/>
                <w:szCs w:val="18"/>
                <w:lang w:eastAsia="pl-PL"/>
              </w:rPr>
              <w:t xml:space="preserve">o oczkach 0-20 mm i/lub biologicznego przetwarzania odpadów </w:t>
            </w:r>
            <w:r w:rsidR="000F7286" w:rsidRPr="00BC7A6C">
              <w:rPr>
                <w:rFonts w:eastAsia="Arial" w:cs="Arial"/>
                <w:bCs/>
                <w:szCs w:val="18"/>
                <w:lang w:eastAsia="pl-PL"/>
              </w:rPr>
              <w:br/>
            </w:r>
            <w:r w:rsidRPr="00BC7A6C">
              <w:rPr>
                <w:rFonts w:eastAsia="Arial" w:cs="Arial"/>
                <w:bCs/>
                <w:szCs w:val="18"/>
                <w:lang w:eastAsia="pl-PL"/>
              </w:rPr>
              <w:t>o kodach 19 08 05 i 19 08 14 wraz z domieszka materiału strukturalnego i/lub odpadów zielonych i innych bioodpadów.</w:t>
            </w:r>
          </w:p>
          <w:p w14:paraId="42F8B368" w14:textId="0FB52355"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 xml:space="preserve">Odpady mają postać drobnoziarnistą, o jednolitej homogenicznej strukturze. Nie posiadają właściwości nawozowych lub środków wspomagających uprawę roślin, ale z uwagi na swoje parametry mogą zostać wykorzystane np. do wykonywania okrywy rekultywacyjnej (biologicznej) na składowisku. Odpad nie zawiera składników określonych w załączniku nr 4 do ustawy </w:t>
            </w:r>
            <w:r w:rsidRPr="00BC7A6C">
              <w:rPr>
                <w:rFonts w:eastAsia="Arial" w:cs="Arial"/>
                <w:bCs/>
                <w:szCs w:val="18"/>
                <w:lang w:eastAsia="pl-PL"/>
              </w:rPr>
              <w:br/>
              <w:t xml:space="preserve">o odpadach, dla których przekroczenie wartości </w:t>
            </w:r>
            <w:r w:rsidRPr="00BC7A6C">
              <w:rPr>
                <w:rFonts w:eastAsia="Arial" w:cs="Arial"/>
                <w:bCs/>
                <w:szCs w:val="18"/>
                <w:lang w:eastAsia="pl-PL"/>
              </w:rPr>
              <w:br/>
              <w:t xml:space="preserve">granicznych stężeń substancji niebezpiecznych </w:t>
            </w:r>
            <w:r w:rsidRPr="00BC7A6C">
              <w:rPr>
                <w:rFonts w:eastAsia="Arial" w:cs="Arial"/>
                <w:bCs/>
                <w:szCs w:val="18"/>
                <w:lang w:eastAsia="pl-PL"/>
              </w:rPr>
              <w:br/>
              <w:t>może powodować, że odpady są odpadami niebezpiecznymi.</w:t>
            </w:r>
          </w:p>
        </w:tc>
      </w:tr>
      <w:tr w:rsidR="001537B9" w:rsidRPr="00BC7A6C" w14:paraId="478A4258" w14:textId="77777777" w:rsidTr="003F5345">
        <w:tc>
          <w:tcPr>
            <w:tcW w:w="471" w:type="dxa"/>
          </w:tcPr>
          <w:p w14:paraId="6A89CD0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29</w:t>
            </w:r>
          </w:p>
        </w:tc>
        <w:tc>
          <w:tcPr>
            <w:tcW w:w="1225" w:type="dxa"/>
          </w:tcPr>
          <w:p w14:paraId="438A76C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ex 19 05 99</w:t>
            </w:r>
          </w:p>
        </w:tc>
        <w:tc>
          <w:tcPr>
            <w:tcW w:w="2245" w:type="dxa"/>
          </w:tcPr>
          <w:p w14:paraId="31FC95B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niewymienione odpady </w:t>
            </w:r>
          </w:p>
          <w:p w14:paraId="4207DE3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(stabilizat – frakcja </w:t>
            </w:r>
            <w:proofErr w:type="spellStart"/>
            <w:r w:rsidRPr="00BC7A6C">
              <w:rPr>
                <w:rFonts w:eastAsia="Times New Roman" w:cs="Arial"/>
                <w:bCs/>
                <w:szCs w:val="18"/>
                <w:lang w:eastAsia="pl-PL"/>
              </w:rPr>
              <w:t>nadsitowa</w:t>
            </w:r>
            <w:proofErr w:type="spellEnd"/>
            <w:r w:rsidRPr="00BC7A6C">
              <w:rPr>
                <w:rFonts w:eastAsia="Times New Roman" w:cs="Arial"/>
                <w:bCs/>
                <w:szCs w:val="18"/>
                <w:lang w:eastAsia="pl-PL"/>
              </w:rPr>
              <w:t>)</w:t>
            </w:r>
          </w:p>
        </w:tc>
        <w:tc>
          <w:tcPr>
            <w:tcW w:w="5461" w:type="dxa"/>
          </w:tcPr>
          <w:p w14:paraId="42E43321" w14:textId="4409C0EE"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 xml:space="preserve">Odpady zawierają w swoim składzie zanieczyszczenia </w:t>
            </w:r>
            <w:r w:rsidRPr="00BC7A6C">
              <w:rPr>
                <w:rFonts w:eastAsia="Arial" w:cs="Arial"/>
                <w:bCs/>
                <w:szCs w:val="18"/>
                <w:lang w:eastAsia="pl-PL"/>
              </w:rPr>
              <w:br/>
              <w:t xml:space="preserve">w postaci folii, kamieni i innych </w:t>
            </w:r>
            <w:proofErr w:type="spellStart"/>
            <w:r w:rsidRPr="00BC7A6C">
              <w:rPr>
                <w:rFonts w:eastAsia="Arial" w:cs="Arial"/>
                <w:bCs/>
                <w:szCs w:val="18"/>
                <w:lang w:eastAsia="pl-PL"/>
              </w:rPr>
              <w:t>nierozłoźonych</w:t>
            </w:r>
            <w:proofErr w:type="spellEnd"/>
            <w:r w:rsidRPr="00BC7A6C">
              <w:rPr>
                <w:rFonts w:eastAsia="Arial" w:cs="Arial"/>
                <w:bCs/>
                <w:szCs w:val="18"/>
                <w:lang w:eastAsia="pl-PL"/>
              </w:rPr>
              <w:t xml:space="preserve"> frakcji odpadów, np. tworzywa sztuczne, folie, kompozyty, frakcja mineralna, popioły, ziemia, pozostałości szkła, itp. Wartość AT</w:t>
            </w:r>
            <w:r w:rsidRPr="00BC7A6C">
              <w:rPr>
                <w:rFonts w:eastAsia="Arial" w:cs="Arial"/>
                <w:bCs/>
                <w:szCs w:val="18"/>
                <w:vertAlign w:val="subscript"/>
                <w:lang w:eastAsia="pl-PL"/>
              </w:rPr>
              <w:t xml:space="preserve">4 </w:t>
            </w:r>
            <w:r w:rsidRPr="00BC7A6C">
              <w:rPr>
                <w:rFonts w:eastAsia="Arial" w:cs="Arial"/>
                <w:bCs/>
                <w:szCs w:val="18"/>
                <w:lang w:eastAsia="pl-PL"/>
              </w:rPr>
              <w:t xml:space="preserve">jest mniejsza niż </w:t>
            </w:r>
            <w:r w:rsidR="000F7286" w:rsidRPr="00BC7A6C">
              <w:rPr>
                <w:rFonts w:eastAsia="Arial" w:cs="Arial"/>
                <w:bCs/>
                <w:szCs w:val="18"/>
                <w:lang w:eastAsia="pl-PL"/>
              </w:rPr>
              <w:br/>
            </w:r>
            <w:r w:rsidRPr="00BC7A6C">
              <w:rPr>
                <w:rFonts w:eastAsia="Arial" w:cs="Arial"/>
                <w:bCs/>
                <w:szCs w:val="18"/>
                <w:lang w:eastAsia="pl-PL"/>
              </w:rPr>
              <w:t>10 mg O</w:t>
            </w:r>
            <w:r w:rsidRPr="00BC7A6C">
              <w:rPr>
                <w:rFonts w:eastAsia="Arial" w:cs="Arial"/>
                <w:bCs/>
                <w:szCs w:val="18"/>
                <w:vertAlign w:val="subscript"/>
                <w:lang w:eastAsia="pl-PL"/>
              </w:rPr>
              <w:t>2</w:t>
            </w:r>
            <w:r w:rsidRPr="00BC7A6C">
              <w:rPr>
                <w:rFonts w:eastAsia="Arial" w:cs="Arial"/>
                <w:bCs/>
                <w:szCs w:val="18"/>
                <w:lang w:eastAsia="pl-PL"/>
              </w:rPr>
              <w:t>/g</w:t>
            </w:r>
            <w:r w:rsidRPr="00BC7A6C">
              <w:rPr>
                <w:rFonts w:eastAsia="Arial" w:cs="Arial"/>
                <w:bCs/>
                <w:i/>
                <w:iCs/>
                <w:szCs w:val="18"/>
                <w:lang w:eastAsia="pl-PL"/>
              </w:rPr>
              <w:t xml:space="preserve"> </w:t>
            </w:r>
            <w:r w:rsidRPr="00BC7A6C">
              <w:rPr>
                <w:rFonts w:eastAsia="Arial" w:cs="Arial"/>
                <w:bCs/>
                <w:szCs w:val="18"/>
                <w:lang w:eastAsia="pl-PL"/>
              </w:rPr>
              <w:t xml:space="preserve">suchej masy. Odpad nie zawiera składników określonych w załączniku nr 4 do ustawy o odpadach, dla których przekroczenie wartości granicznych stężeń </w:t>
            </w:r>
            <w:r w:rsidRPr="00BC7A6C">
              <w:rPr>
                <w:rFonts w:eastAsia="Arial" w:cs="Arial"/>
                <w:bCs/>
                <w:szCs w:val="18"/>
                <w:lang w:eastAsia="pl-PL"/>
              </w:rPr>
              <w:br/>
              <w:t xml:space="preserve">substancji niebezpiecznych może powodować, że odpady </w:t>
            </w:r>
            <w:r w:rsidRPr="00BC7A6C">
              <w:rPr>
                <w:rFonts w:eastAsia="Arial" w:cs="Arial"/>
                <w:bCs/>
                <w:i/>
                <w:iCs/>
                <w:szCs w:val="18"/>
                <w:lang w:eastAsia="pl-PL"/>
              </w:rPr>
              <w:t xml:space="preserve">są </w:t>
            </w:r>
            <w:r w:rsidRPr="00BC7A6C">
              <w:rPr>
                <w:rFonts w:eastAsia="Arial" w:cs="Arial"/>
                <w:bCs/>
                <w:szCs w:val="18"/>
                <w:lang w:eastAsia="pl-PL"/>
              </w:rPr>
              <w:t>odpadami niebezpiecznymi.</w:t>
            </w:r>
          </w:p>
        </w:tc>
      </w:tr>
      <w:tr w:rsidR="001537B9" w:rsidRPr="00BC7A6C" w14:paraId="1574D3DB" w14:textId="77777777" w:rsidTr="003F5345">
        <w:tc>
          <w:tcPr>
            <w:tcW w:w="471" w:type="dxa"/>
          </w:tcPr>
          <w:p w14:paraId="1E1FFD2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30</w:t>
            </w:r>
          </w:p>
        </w:tc>
        <w:tc>
          <w:tcPr>
            <w:tcW w:w="1225" w:type="dxa"/>
          </w:tcPr>
          <w:p w14:paraId="4C3F196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15 02 03</w:t>
            </w:r>
          </w:p>
        </w:tc>
        <w:tc>
          <w:tcPr>
            <w:tcW w:w="2245" w:type="dxa"/>
          </w:tcPr>
          <w:p w14:paraId="2BBD8D2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Sorbenty, materiały filtracyjne, tkaniny do wycierania (np. szmaty, ścierki) i ubrania ochronne inne niż wymienione w 15 02 02*</w:t>
            </w:r>
          </w:p>
        </w:tc>
        <w:tc>
          <w:tcPr>
            <w:tcW w:w="5461" w:type="dxa"/>
          </w:tcPr>
          <w:p w14:paraId="21DC2499" w14:textId="32E4957E"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 xml:space="preserve">Odpad w postaci tkanin, w tym zabrudzonej substancjami innymi niż niebezpieczne odzieży roboczej. Sorbenty pochłaniające zanieczyszczenia. Materiał tkaninowy bawełniany (zbudowany </w:t>
            </w:r>
            <w:r w:rsidR="000F7286" w:rsidRPr="00BC7A6C">
              <w:rPr>
                <w:rFonts w:eastAsia="Arial" w:cs="Arial"/>
                <w:bCs/>
                <w:szCs w:val="18"/>
                <w:lang w:eastAsia="pl-PL"/>
              </w:rPr>
              <w:br/>
            </w:r>
            <w:r w:rsidRPr="00BC7A6C">
              <w:rPr>
                <w:rFonts w:eastAsia="Arial" w:cs="Arial"/>
                <w:bCs/>
                <w:szCs w:val="18"/>
                <w:lang w:eastAsia="pl-PL"/>
              </w:rPr>
              <w:t xml:space="preserve">z włókien celulozowych). Sorbenty zawierać będą materiał organiczny bądź mineralny w zależności od rodzaju stosowanych sorbentów np. suche trociny (związki celulozy), suchy piasek (związki mineralne - krzemionkę). Odpady palne. Odpady zawierają w swoim składzie tekstylia naturalne -wyroby pochodzenia roślinnego i zwierzęcego i sztuczne -wykonane </w:t>
            </w:r>
            <w:r w:rsidR="000F7286" w:rsidRPr="00BC7A6C">
              <w:rPr>
                <w:rFonts w:eastAsia="Arial" w:cs="Arial"/>
                <w:bCs/>
                <w:szCs w:val="18"/>
                <w:lang w:eastAsia="pl-PL"/>
              </w:rPr>
              <w:br/>
            </w:r>
            <w:r w:rsidRPr="00BC7A6C">
              <w:rPr>
                <w:rFonts w:eastAsia="Arial" w:cs="Arial"/>
                <w:bCs/>
                <w:szCs w:val="18"/>
                <w:lang w:eastAsia="pl-PL"/>
              </w:rPr>
              <w:t xml:space="preserve">z materiałów takich jak polimery syntetyczne (wytworzone sztucznie) lub zmodyfikowane polimery naturalne oraz dodatki modyfikujące. Odpady nie zawierają składników określonych </w:t>
            </w:r>
            <w:r w:rsidR="000F7286" w:rsidRPr="00BC7A6C">
              <w:rPr>
                <w:rFonts w:eastAsia="Arial" w:cs="Arial"/>
                <w:bCs/>
                <w:szCs w:val="18"/>
                <w:lang w:eastAsia="pl-PL"/>
              </w:rPr>
              <w:br/>
            </w:r>
            <w:r w:rsidRPr="00BC7A6C">
              <w:rPr>
                <w:rFonts w:eastAsia="Arial" w:cs="Arial"/>
                <w:bCs/>
                <w:szCs w:val="18"/>
                <w:lang w:eastAsia="pl-PL"/>
              </w:rPr>
              <w:t>w załączniku nr 4 do ustawy o odpadach, dla których przekroczenie wartości granicznych stężeń substancji niebezpiecznych może powodować, że odpady są odpadami niebezpiecznymi.</w:t>
            </w:r>
          </w:p>
        </w:tc>
      </w:tr>
      <w:tr w:rsidR="001537B9" w:rsidRPr="00BC7A6C" w14:paraId="36706631" w14:textId="77777777" w:rsidTr="003F5345">
        <w:tc>
          <w:tcPr>
            <w:tcW w:w="471" w:type="dxa"/>
          </w:tcPr>
          <w:p w14:paraId="3DF03CF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31</w:t>
            </w:r>
          </w:p>
        </w:tc>
        <w:tc>
          <w:tcPr>
            <w:tcW w:w="1225" w:type="dxa"/>
          </w:tcPr>
          <w:p w14:paraId="445FC9B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16 01 22</w:t>
            </w:r>
          </w:p>
        </w:tc>
        <w:tc>
          <w:tcPr>
            <w:tcW w:w="2245" w:type="dxa"/>
          </w:tcPr>
          <w:p w14:paraId="29CA403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niewymienione odpady (filtry powietrzne)</w:t>
            </w:r>
          </w:p>
        </w:tc>
        <w:tc>
          <w:tcPr>
            <w:tcW w:w="5461" w:type="dxa"/>
          </w:tcPr>
          <w:p w14:paraId="4F0EED9A" w14:textId="0647D439" w:rsidR="001537B9" w:rsidRPr="00BC7A6C" w:rsidRDefault="001537B9" w:rsidP="000F7286">
            <w:pPr>
              <w:spacing w:after="0" w:line="240" w:lineRule="auto"/>
              <w:rPr>
                <w:rFonts w:eastAsia="Arial" w:cs="Arial"/>
                <w:bCs/>
                <w:szCs w:val="18"/>
                <w:lang w:eastAsia="pl-PL"/>
              </w:rPr>
            </w:pPr>
            <w:r w:rsidRPr="00BC7A6C">
              <w:rPr>
                <w:rFonts w:eastAsia="Arial" w:cs="Arial"/>
                <w:bCs/>
                <w:szCs w:val="18"/>
                <w:lang w:eastAsia="pl-PL"/>
              </w:rPr>
              <w:t xml:space="preserve">Odpady zawierają w swoim składzie tekstylia, </w:t>
            </w:r>
            <w:r w:rsidRPr="00BC7A6C">
              <w:rPr>
                <w:rFonts w:eastAsia="Arial" w:cs="Arial"/>
                <w:bCs/>
                <w:szCs w:val="18"/>
                <w:lang w:eastAsia="pl-PL"/>
              </w:rPr>
              <w:br/>
              <w:t>miedz, aluminium, PCV, PE, PP, izolację termiczną elektryczną wygłuszającą uszczelniającą.</w:t>
            </w:r>
          </w:p>
          <w:p w14:paraId="0ABE0271" w14:textId="3D755964"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Odpady nie zawierają składników określonych w załączniku nr 4 do ustawy o odpadach, dla których przekroczenie wartości granicznych stężeń substancji niebezpiecznych może powodować, że odpady są odpadami niebezpiecznymi.</w:t>
            </w:r>
          </w:p>
        </w:tc>
      </w:tr>
      <w:tr w:rsidR="001537B9" w:rsidRPr="00BC7A6C" w14:paraId="6D9E78EA" w14:textId="77777777" w:rsidTr="003F5345">
        <w:tc>
          <w:tcPr>
            <w:tcW w:w="471" w:type="dxa"/>
            <w:tcBorders>
              <w:bottom w:val="single" w:sz="4" w:space="0" w:color="auto"/>
            </w:tcBorders>
          </w:tcPr>
          <w:p w14:paraId="110D4809"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32</w:t>
            </w:r>
          </w:p>
        </w:tc>
        <w:tc>
          <w:tcPr>
            <w:tcW w:w="1225" w:type="dxa"/>
            <w:tcBorders>
              <w:bottom w:val="single" w:sz="4" w:space="0" w:color="auto"/>
            </w:tcBorders>
          </w:tcPr>
          <w:p w14:paraId="459139C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20 03 03</w:t>
            </w:r>
          </w:p>
        </w:tc>
        <w:tc>
          <w:tcPr>
            <w:tcW w:w="2245" w:type="dxa"/>
            <w:tcBorders>
              <w:bottom w:val="single" w:sz="4" w:space="0" w:color="auto"/>
            </w:tcBorders>
          </w:tcPr>
          <w:p w14:paraId="6F61EC6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z czyszczenia dróg i placów</w:t>
            </w:r>
          </w:p>
        </w:tc>
        <w:tc>
          <w:tcPr>
            <w:tcW w:w="5461" w:type="dxa"/>
            <w:tcBorders>
              <w:bottom w:val="single" w:sz="4" w:space="0" w:color="auto"/>
            </w:tcBorders>
          </w:tcPr>
          <w:p w14:paraId="1AB6B084" w14:textId="59F31BF5"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Ziemia, piasek drobne kamienie, zabrudzony papier, folia, drobne szkło, wtrącenia organiczne takie jak trawa liście. Odpady nie zawierają składników określonych w załączniku nr 4 do ustawy </w:t>
            </w:r>
            <w:r w:rsidR="000F7286" w:rsidRPr="00BC7A6C">
              <w:rPr>
                <w:rFonts w:eastAsia="Times New Roman" w:cs="Arial"/>
                <w:bCs/>
                <w:szCs w:val="18"/>
                <w:lang w:eastAsia="pl-PL"/>
              </w:rPr>
              <w:br/>
            </w:r>
            <w:r w:rsidRPr="00BC7A6C">
              <w:rPr>
                <w:rFonts w:eastAsia="Times New Roman" w:cs="Arial"/>
                <w:bCs/>
                <w:szCs w:val="18"/>
                <w:lang w:eastAsia="pl-PL"/>
              </w:rPr>
              <w:t>o odpadach, dla których przekroczenie wartości granicznych stężeń substancji niebezpiecznych może powodować, że odpady są odpadami niebezpiecznymi.</w:t>
            </w:r>
          </w:p>
        </w:tc>
      </w:tr>
      <w:tr w:rsidR="001537B9" w:rsidRPr="00BC7A6C" w14:paraId="331B90B6" w14:textId="77777777" w:rsidTr="001537B9">
        <w:tc>
          <w:tcPr>
            <w:tcW w:w="9402" w:type="dxa"/>
            <w:gridSpan w:val="4"/>
            <w:shd w:val="clear" w:color="auto" w:fill="FFFFFF"/>
          </w:tcPr>
          <w:p w14:paraId="7391955A" w14:textId="77777777" w:rsidR="001537B9" w:rsidRPr="00BC7A6C" w:rsidRDefault="001537B9" w:rsidP="001537B9">
            <w:pPr>
              <w:spacing w:after="0" w:line="240" w:lineRule="auto"/>
              <w:jc w:val="center"/>
              <w:rPr>
                <w:rFonts w:eastAsia="Times New Roman" w:cs="Arial"/>
                <w:bCs/>
                <w:szCs w:val="18"/>
                <w:lang w:eastAsia="pl-PL"/>
              </w:rPr>
            </w:pPr>
            <w:r w:rsidRPr="00BC7A6C">
              <w:rPr>
                <w:rFonts w:eastAsia="Times New Roman" w:cs="Arial"/>
                <w:bCs/>
                <w:szCs w:val="18"/>
                <w:lang w:eastAsia="pl-PL"/>
              </w:rPr>
              <w:t>ODPADY NIEBEZPIECZNE</w:t>
            </w:r>
          </w:p>
        </w:tc>
      </w:tr>
      <w:tr w:rsidR="001537B9" w:rsidRPr="00BC7A6C" w14:paraId="6E88E2C4" w14:textId="77777777" w:rsidTr="003F5345">
        <w:tc>
          <w:tcPr>
            <w:tcW w:w="471" w:type="dxa"/>
            <w:vAlign w:val="center"/>
          </w:tcPr>
          <w:p w14:paraId="438B6910" w14:textId="5183C32A" w:rsidR="001537B9" w:rsidRPr="00BC7A6C" w:rsidRDefault="001537B9" w:rsidP="001537B9">
            <w:pPr>
              <w:spacing w:after="0" w:line="240" w:lineRule="auto"/>
              <w:jc w:val="left"/>
              <w:rPr>
                <w:rFonts w:eastAsia="Times New Roman" w:cs="Arial"/>
                <w:bCs/>
                <w:szCs w:val="18"/>
                <w:lang w:eastAsia="pl-PL"/>
              </w:rPr>
            </w:pPr>
            <w:proofErr w:type="spellStart"/>
            <w:r w:rsidRPr="00BC7A6C">
              <w:rPr>
                <w:rFonts w:eastAsia="Times New Roman" w:cs="Arial"/>
                <w:bCs/>
                <w:szCs w:val="18"/>
                <w:lang w:eastAsia="pl-PL"/>
              </w:rPr>
              <w:t>Lp</w:t>
            </w:r>
            <w:proofErr w:type="spellEnd"/>
          </w:p>
        </w:tc>
        <w:tc>
          <w:tcPr>
            <w:tcW w:w="1225" w:type="dxa"/>
            <w:vAlign w:val="center"/>
          </w:tcPr>
          <w:p w14:paraId="564A679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Kod odpadu</w:t>
            </w:r>
          </w:p>
        </w:tc>
        <w:tc>
          <w:tcPr>
            <w:tcW w:w="2245" w:type="dxa"/>
            <w:vAlign w:val="center"/>
          </w:tcPr>
          <w:p w14:paraId="7F74474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Rodzaj odpadu</w:t>
            </w:r>
          </w:p>
        </w:tc>
        <w:tc>
          <w:tcPr>
            <w:tcW w:w="5461" w:type="dxa"/>
          </w:tcPr>
          <w:p w14:paraId="2AE000B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Skład chemiczny i właściwości</w:t>
            </w:r>
          </w:p>
        </w:tc>
      </w:tr>
      <w:tr w:rsidR="001537B9" w:rsidRPr="00BC7A6C" w14:paraId="6B8F9BF8" w14:textId="77777777" w:rsidTr="003F5345">
        <w:tc>
          <w:tcPr>
            <w:tcW w:w="471" w:type="dxa"/>
          </w:tcPr>
          <w:p w14:paraId="14707B6E"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w:t>
            </w:r>
          </w:p>
        </w:tc>
        <w:tc>
          <w:tcPr>
            <w:tcW w:w="1225" w:type="dxa"/>
          </w:tcPr>
          <w:p w14:paraId="3A3BF91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02 08*</w:t>
            </w:r>
          </w:p>
        </w:tc>
        <w:tc>
          <w:tcPr>
            <w:tcW w:w="2245" w:type="dxa"/>
          </w:tcPr>
          <w:p w14:paraId="29D0925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Inne oleje silnikowe, przekładniowe i smarowe</w:t>
            </w:r>
          </w:p>
        </w:tc>
        <w:tc>
          <w:tcPr>
            <w:tcW w:w="5461" w:type="dxa"/>
          </w:tcPr>
          <w:p w14:paraId="418A23E3" w14:textId="5B555629"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Odpady zawierają w swoim składzie oleje mineralne -mieszaniny płynnych węglowodorów oczyszczonych z wazeliny, powstających z przeróbki ropy naftowej. Oleje syntetyczne o bardzo różnej budowie chemicznej, otrzymane na drodze syntezy chemicznej (np. oleje poliestrowe, silikonowe węglowodorowe uzyskane inną metodą niż poprzez rafinację ropy naftowej). Odpady zawierają składniki określone w załączniku nr 4 do ustawy o odpadach, dla których przekroczenie wartości granicznych stężeń substancji niebezpiecznych może powodować, że odpady są odpadami niebezpiecznymi. Odpad w postaci płynnej.</w:t>
            </w:r>
          </w:p>
        </w:tc>
      </w:tr>
      <w:tr w:rsidR="001537B9" w:rsidRPr="00BC7A6C" w14:paraId="49127322" w14:textId="77777777" w:rsidTr="003F5345">
        <w:tc>
          <w:tcPr>
            <w:tcW w:w="471" w:type="dxa"/>
          </w:tcPr>
          <w:p w14:paraId="7F5F777F"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2</w:t>
            </w:r>
          </w:p>
        </w:tc>
        <w:tc>
          <w:tcPr>
            <w:tcW w:w="1225" w:type="dxa"/>
          </w:tcPr>
          <w:p w14:paraId="0C782D7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01*</w:t>
            </w:r>
          </w:p>
        </w:tc>
        <w:tc>
          <w:tcPr>
            <w:tcW w:w="2245" w:type="dxa"/>
          </w:tcPr>
          <w:p w14:paraId="7974D81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Odpady stałe z piaskowników i z odwodnienia olejów w separatorach</w:t>
            </w:r>
          </w:p>
        </w:tc>
        <w:tc>
          <w:tcPr>
            <w:tcW w:w="5461" w:type="dxa"/>
          </w:tcPr>
          <w:p w14:paraId="1293BEFC" w14:textId="77777777"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ziarniste zanieczyszczenia mineralne, głównie piasek oraz grube zawiesiny z domieszką olejów i smarów pochodzenia organicznego lub nieorganicznego. Odpady zawierają składniki określone w załączniku nr 4 do ustawy </w:t>
            </w:r>
            <w:r w:rsidRPr="00BC7A6C">
              <w:rPr>
                <w:rFonts w:eastAsia="Times New Roman" w:cs="Arial"/>
                <w:bCs/>
                <w:szCs w:val="18"/>
                <w:lang w:eastAsia="pl-PL"/>
              </w:rPr>
              <w:br/>
              <w:t>o odpadach, dla których przekroczenie wartości granicznych stężeń substancji niebezpiecznych może powodować, że odpady są odpadami niebezpiecznymi.</w:t>
            </w:r>
          </w:p>
        </w:tc>
      </w:tr>
      <w:tr w:rsidR="001537B9" w:rsidRPr="00BC7A6C" w14:paraId="42A39BE9" w14:textId="77777777" w:rsidTr="003F5345">
        <w:tc>
          <w:tcPr>
            <w:tcW w:w="471" w:type="dxa"/>
          </w:tcPr>
          <w:p w14:paraId="63D7B1E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3</w:t>
            </w:r>
          </w:p>
        </w:tc>
        <w:tc>
          <w:tcPr>
            <w:tcW w:w="1225" w:type="dxa"/>
          </w:tcPr>
          <w:p w14:paraId="64D18B0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02*</w:t>
            </w:r>
          </w:p>
        </w:tc>
        <w:tc>
          <w:tcPr>
            <w:tcW w:w="2245" w:type="dxa"/>
          </w:tcPr>
          <w:p w14:paraId="55CF01F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Szlamy z odwodnienia olejów w separatorach</w:t>
            </w:r>
          </w:p>
        </w:tc>
        <w:tc>
          <w:tcPr>
            <w:tcW w:w="5461" w:type="dxa"/>
          </w:tcPr>
          <w:p w14:paraId="018ABDE5" w14:textId="2316ABE9"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humus, rozkładające się substancje organiczne. Odpady zawierają składniki określone w załączniku nr 4 do ustawy o odpadach, dla których przekroczenie wartości granicznych stężeń substancji niebezpiecznych może powodować, że odpady są odpadami niebezpiecznymi. Odpad </w:t>
            </w:r>
            <w:r w:rsidR="00495C29" w:rsidRPr="00BC7A6C">
              <w:rPr>
                <w:rFonts w:eastAsia="Times New Roman" w:cs="Arial"/>
                <w:bCs/>
                <w:szCs w:val="18"/>
                <w:lang w:eastAsia="pl-PL"/>
              </w:rPr>
              <w:br/>
            </w:r>
            <w:r w:rsidRPr="00BC7A6C">
              <w:rPr>
                <w:rFonts w:eastAsia="Times New Roman" w:cs="Arial"/>
                <w:bCs/>
                <w:szCs w:val="18"/>
                <w:lang w:eastAsia="pl-PL"/>
              </w:rPr>
              <w:t>w postaci półpłynnej.</w:t>
            </w:r>
          </w:p>
        </w:tc>
      </w:tr>
      <w:tr w:rsidR="001537B9" w:rsidRPr="00BC7A6C" w14:paraId="29974E83" w14:textId="77777777" w:rsidTr="003F5345">
        <w:tc>
          <w:tcPr>
            <w:tcW w:w="471" w:type="dxa"/>
          </w:tcPr>
          <w:p w14:paraId="19A1097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4</w:t>
            </w:r>
          </w:p>
        </w:tc>
        <w:tc>
          <w:tcPr>
            <w:tcW w:w="1225" w:type="dxa"/>
          </w:tcPr>
          <w:p w14:paraId="51F42A83"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06*</w:t>
            </w:r>
          </w:p>
        </w:tc>
        <w:tc>
          <w:tcPr>
            <w:tcW w:w="2245" w:type="dxa"/>
          </w:tcPr>
          <w:p w14:paraId="1F0FC41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Olej z odwadniania olejów w separatorach</w:t>
            </w:r>
          </w:p>
        </w:tc>
        <w:tc>
          <w:tcPr>
            <w:tcW w:w="5461" w:type="dxa"/>
          </w:tcPr>
          <w:p w14:paraId="3AE2CB20" w14:textId="37CDD433" w:rsidR="001537B9" w:rsidRPr="00BC7A6C" w:rsidRDefault="001537B9" w:rsidP="000F7286">
            <w:pPr>
              <w:spacing w:after="0" w:line="240" w:lineRule="auto"/>
              <w:rPr>
                <w:rFonts w:eastAsia="Times New Roman" w:cs="Arial"/>
                <w:bCs/>
                <w:szCs w:val="18"/>
                <w:lang w:eastAsia="pl-PL"/>
              </w:rPr>
            </w:pPr>
            <w:r w:rsidRPr="00BC7A6C">
              <w:rPr>
                <w:rFonts w:eastAsia="Arial" w:cs="Arial"/>
                <w:bCs/>
                <w:szCs w:val="18"/>
                <w:lang w:eastAsia="pl-PL"/>
              </w:rPr>
              <w:t xml:space="preserve">Odpady zawierają w swoim składzie humus, rozkładające się substancje organiczne. Odpady zawierają składniki określone </w:t>
            </w:r>
            <w:r w:rsidR="00495C29" w:rsidRPr="00BC7A6C">
              <w:rPr>
                <w:rFonts w:eastAsia="Arial" w:cs="Arial"/>
                <w:bCs/>
                <w:szCs w:val="18"/>
                <w:lang w:eastAsia="pl-PL"/>
              </w:rPr>
              <w:br/>
            </w:r>
            <w:r w:rsidRPr="00BC7A6C">
              <w:rPr>
                <w:rFonts w:eastAsia="Arial" w:cs="Arial"/>
                <w:bCs/>
                <w:szCs w:val="18"/>
                <w:lang w:eastAsia="pl-PL"/>
              </w:rPr>
              <w:t xml:space="preserve">w załączniku nr 4 do ustawy o odpadach, dla których przekroczenie wartości granicznych stężeń substancji niebezpiecznych może powodować, że odpady </w:t>
            </w:r>
            <w:r w:rsidRPr="00BC7A6C">
              <w:rPr>
                <w:rFonts w:eastAsia="Arial" w:cs="Arial"/>
                <w:bCs/>
                <w:szCs w:val="18"/>
                <w:lang w:eastAsia="pl-PL"/>
              </w:rPr>
              <w:br/>
              <w:t>są odpadami niebezpiecznymi. Odpad w postaci półpłynnej.</w:t>
            </w:r>
          </w:p>
        </w:tc>
      </w:tr>
      <w:tr w:rsidR="001537B9" w:rsidRPr="00BC7A6C" w14:paraId="2F22C796" w14:textId="77777777" w:rsidTr="003F5345">
        <w:tc>
          <w:tcPr>
            <w:tcW w:w="471" w:type="dxa"/>
          </w:tcPr>
          <w:p w14:paraId="2CABC0C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5</w:t>
            </w:r>
          </w:p>
        </w:tc>
        <w:tc>
          <w:tcPr>
            <w:tcW w:w="1225" w:type="dxa"/>
          </w:tcPr>
          <w:p w14:paraId="5410175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13 05 08*</w:t>
            </w:r>
          </w:p>
        </w:tc>
        <w:tc>
          <w:tcPr>
            <w:tcW w:w="2245" w:type="dxa"/>
          </w:tcPr>
          <w:p w14:paraId="085C5E8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Mieszanina odpadów z piaskowników i z odwodnienia olejów w separatorach</w:t>
            </w:r>
          </w:p>
        </w:tc>
        <w:tc>
          <w:tcPr>
            <w:tcW w:w="5461" w:type="dxa"/>
          </w:tcPr>
          <w:p w14:paraId="5AA2B5BC" w14:textId="6E527819" w:rsidR="001537B9" w:rsidRPr="00BC7A6C" w:rsidRDefault="001537B9" w:rsidP="000F7286">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w swoim składzie ziarniste zanieczyszczenia mineralne, głównie piasek oraz grube zawiesiny z domieszką olejów i smarów pochodzenia organicznego lub nieorganicznego, możliwe inne zanieczyszczenia w postaci odpadów </w:t>
            </w:r>
            <w:r w:rsidRPr="00BC7A6C">
              <w:rPr>
                <w:rFonts w:eastAsia="Times New Roman" w:cs="Arial"/>
                <w:bCs/>
                <w:szCs w:val="18"/>
                <w:lang w:eastAsia="pl-PL"/>
              </w:rPr>
              <w:br/>
              <w:t xml:space="preserve">z tworzyw sztucznych (filtry papierosów, fragmenty roślinności, ziemia). Odpady zawierają składniki określone w załączniku nr 4 do ustawy o odpadach, dla których przekroczenie wartości granicznych stężeń substancji niebezpiecznych może powodować, że odpady są odpadami niebezpiecznymi. Odpad </w:t>
            </w:r>
            <w:r w:rsidR="00495C29" w:rsidRPr="00BC7A6C">
              <w:rPr>
                <w:rFonts w:eastAsia="Times New Roman" w:cs="Arial"/>
                <w:bCs/>
                <w:szCs w:val="18"/>
                <w:lang w:eastAsia="pl-PL"/>
              </w:rPr>
              <w:br/>
            </w:r>
            <w:r w:rsidRPr="00BC7A6C">
              <w:rPr>
                <w:rFonts w:eastAsia="Times New Roman" w:cs="Arial"/>
                <w:bCs/>
                <w:szCs w:val="18"/>
                <w:lang w:eastAsia="pl-PL"/>
              </w:rPr>
              <w:t>w postaci stałej.</w:t>
            </w:r>
          </w:p>
        </w:tc>
      </w:tr>
      <w:tr w:rsidR="001537B9" w:rsidRPr="00BC7A6C" w14:paraId="79FB95D8" w14:textId="77777777" w:rsidTr="003F5345">
        <w:tc>
          <w:tcPr>
            <w:tcW w:w="471" w:type="dxa"/>
          </w:tcPr>
          <w:p w14:paraId="644F9A9C"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6</w:t>
            </w:r>
          </w:p>
        </w:tc>
        <w:tc>
          <w:tcPr>
            <w:tcW w:w="1225" w:type="dxa"/>
          </w:tcPr>
          <w:p w14:paraId="5CEB39B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01 07*</w:t>
            </w:r>
          </w:p>
        </w:tc>
        <w:tc>
          <w:tcPr>
            <w:tcW w:w="2245" w:type="dxa"/>
          </w:tcPr>
          <w:p w14:paraId="47115880"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Filtry olejowe</w:t>
            </w:r>
          </w:p>
        </w:tc>
        <w:tc>
          <w:tcPr>
            <w:tcW w:w="5461" w:type="dxa"/>
          </w:tcPr>
          <w:p w14:paraId="7F7D037C" w14:textId="0B492B9B" w:rsidR="001537B9" w:rsidRPr="00BC7A6C" w:rsidRDefault="001537B9" w:rsidP="00495C29">
            <w:pPr>
              <w:spacing w:after="0" w:line="240" w:lineRule="auto"/>
              <w:rPr>
                <w:rFonts w:eastAsia="Times New Roman" w:cs="Arial"/>
                <w:bCs/>
                <w:szCs w:val="18"/>
                <w:lang w:eastAsia="pl-PL"/>
              </w:rPr>
            </w:pPr>
            <w:r w:rsidRPr="00BC7A6C">
              <w:rPr>
                <w:rFonts w:eastAsia="Arial" w:cs="Arial"/>
                <w:bCs/>
                <w:szCs w:val="18"/>
                <w:lang w:eastAsia="pl-PL"/>
              </w:rPr>
              <w:t xml:space="preserve">Odpady zawierają w swoim składzie tekstylia naturalne </w:t>
            </w:r>
            <w:r w:rsidRPr="00BC7A6C">
              <w:rPr>
                <w:rFonts w:eastAsia="Arial" w:cs="Arial"/>
                <w:bCs/>
                <w:szCs w:val="18"/>
                <w:lang w:eastAsia="pl-PL"/>
              </w:rPr>
              <w:br/>
              <w:t xml:space="preserve">i sztuczne, papier, tworzywa sztuczne (poliuretany), zanieczyszczone olejami mineralnymi i syntetycznymi. Odpady zawierają składniki określone w załączniku nr 4 do ustawy </w:t>
            </w:r>
            <w:r w:rsidR="00495C29" w:rsidRPr="00BC7A6C">
              <w:rPr>
                <w:rFonts w:eastAsia="Arial" w:cs="Arial"/>
                <w:bCs/>
                <w:szCs w:val="18"/>
                <w:lang w:eastAsia="pl-PL"/>
              </w:rPr>
              <w:br/>
            </w:r>
            <w:r w:rsidRPr="00BC7A6C">
              <w:rPr>
                <w:rFonts w:eastAsia="Arial" w:cs="Arial"/>
                <w:bCs/>
                <w:szCs w:val="18"/>
                <w:lang w:eastAsia="pl-PL"/>
              </w:rPr>
              <w:t>o odpadach, dla których przekroczenie wartości granicznych stężeń substancji niebezpiecznych może powodować, że odpady są odpadami niebezpiecznymi. Odpad w postaci stałej.</w:t>
            </w:r>
          </w:p>
        </w:tc>
      </w:tr>
      <w:tr w:rsidR="001537B9" w:rsidRPr="00BC7A6C" w14:paraId="5402238D" w14:textId="77777777" w:rsidTr="003F5345">
        <w:tc>
          <w:tcPr>
            <w:tcW w:w="471" w:type="dxa"/>
          </w:tcPr>
          <w:p w14:paraId="43B06B9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7</w:t>
            </w:r>
          </w:p>
        </w:tc>
        <w:tc>
          <w:tcPr>
            <w:tcW w:w="1225" w:type="dxa"/>
          </w:tcPr>
          <w:p w14:paraId="621C5DE4"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02 13*</w:t>
            </w:r>
          </w:p>
        </w:tc>
        <w:tc>
          <w:tcPr>
            <w:tcW w:w="2245" w:type="dxa"/>
          </w:tcPr>
          <w:p w14:paraId="754ACC1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Zużyte urządzenia zawierające niebezpieczne elementy </w:t>
            </w:r>
            <w:r w:rsidRPr="00BC7A6C">
              <w:rPr>
                <w:rFonts w:eastAsia="Times New Roman" w:cs="Arial"/>
                <w:bCs/>
                <w:szCs w:val="18"/>
                <w:lang w:eastAsia="pl-PL"/>
              </w:rPr>
              <w:lastRenderedPageBreak/>
              <w:t>inne niż wymienione w 16 02 19 do 16 02 12</w:t>
            </w:r>
          </w:p>
        </w:tc>
        <w:tc>
          <w:tcPr>
            <w:tcW w:w="5461" w:type="dxa"/>
          </w:tcPr>
          <w:p w14:paraId="51848D82" w14:textId="443B79CF"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lastRenderedPageBreak/>
              <w:t xml:space="preserve">Skład chemiczny: miedź, PCV, ABS, polipropylen, cyna, argon, poliamid, poliwęglany, poliestry, ołów, rtęć. Możliwe występowanie metali ciężkich i kwasów. Odpady zawierają składniki określone </w:t>
            </w:r>
            <w:r w:rsidR="00495C29" w:rsidRPr="00BC7A6C">
              <w:rPr>
                <w:rFonts w:eastAsia="Times New Roman" w:cs="Arial"/>
                <w:bCs/>
                <w:szCs w:val="18"/>
                <w:lang w:eastAsia="pl-PL"/>
              </w:rPr>
              <w:br/>
            </w:r>
            <w:r w:rsidRPr="00BC7A6C">
              <w:rPr>
                <w:rFonts w:eastAsia="Times New Roman" w:cs="Arial"/>
                <w:bCs/>
                <w:szCs w:val="18"/>
                <w:lang w:eastAsia="pl-PL"/>
              </w:rPr>
              <w:t xml:space="preserve">w załączniku nr 4 do ustawy o odpadach, dla których </w:t>
            </w:r>
            <w:r w:rsidRPr="00BC7A6C">
              <w:rPr>
                <w:rFonts w:eastAsia="Times New Roman" w:cs="Arial"/>
                <w:bCs/>
                <w:szCs w:val="18"/>
                <w:lang w:eastAsia="pl-PL"/>
              </w:rPr>
              <w:lastRenderedPageBreak/>
              <w:t>przekroczenie wartości granicznych stężeń substancji niebezpiecznych może powodować, że odpady są odpadami niebezpiecznymi.</w:t>
            </w:r>
          </w:p>
          <w:p w14:paraId="65359781" w14:textId="77777777"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 xml:space="preserve">Odpad suchy, w postaci zużytych urządzeń elektrycznych </w:t>
            </w:r>
            <w:r w:rsidRPr="00BC7A6C">
              <w:rPr>
                <w:rFonts w:eastAsia="Times New Roman" w:cs="Arial"/>
                <w:bCs/>
                <w:szCs w:val="18"/>
                <w:lang w:eastAsia="pl-PL"/>
              </w:rPr>
              <w:br/>
              <w:t>i ich elementów takich jak urządzenia elektryczne takie jak np. elektronarzędzia z akumulatorami, UPS-y.</w:t>
            </w:r>
          </w:p>
        </w:tc>
      </w:tr>
      <w:tr w:rsidR="001537B9" w:rsidRPr="00BC7A6C" w14:paraId="68019042" w14:textId="77777777" w:rsidTr="003F5345">
        <w:tc>
          <w:tcPr>
            <w:tcW w:w="471" w:type="dxa"/>
          </w:tcPr>
          <w:p w14:paraId="711AC37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lastRenderedPageBreak/>
              <w:t>8</w:t>
            </w:r>
          </w:p>
        </w:tc>
        <w:tc>
          <w:tcPr>
            <w:tcW w:w="1225" w:type="dxa"/>
          </w:tcPr>
          <w:p w14:paraId="2AC8C37B"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01*</w:t>
            </w:r>
          </w:p>
        </w:tc>
        <w:tc>
          <w:tcPr>
            <w:tcW w:w="2245" w:type="dxa"/>
          </w:tcPr>
          <w:p w14:paraId="73002238"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Baterie i akumulatory ołowiowe</w:t>
            </w:r>
          </w:p>
        </w:tc>
        <w:tc>
          <w:tcPr>
            <w:tcW w:w="5461" w:type="dxa"/>
          </w:tcPr>
          <w:p w14:paraId="672DA4B2" w14:textId="77777777"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Oparte na ogniwach galwanicznych zbudowanych z elektrody ołowiowej, elektrody z tlenku ołowiu (Pb02) oraz ok. 37 % roztworu wodnego kwasu siarkowego, spełniającego funkcję elektrolitu. Zawierają PP, PS, PE, ołów, kwas siarkowy, polietylen.</w:t>
            </w:r>
          </w:p>
          <w:p w14:paraId="5D141F4C" w14:textId="38BCDFBA"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Odpad nieuszkodzony suchy, możliwość wylania żrącego roztworu wodnego kwasu siarkowego. Odpady zawierają składniki określone w załączniku nr 4 do ustawy o odpadach, dla których przekroczenie wartości granicznych stężeń substancji niebezpiecznych może powodować, że odpady są odpadami niebezpiecznymi.</w:t>
            </w:r>
          </w:p>
        </w:tc>
      </w:tr>
      <w:tr w:rsidR="001537B9" w:rsidRPr="00BC7A6C" w14:paraId="6E8778BA" w14:textId="77777777" w:rsidTr="003F5345">
        <w:tc>
          <w:tcPr>
            <w:tcW w:w="471" w:type="dxa"/>
          </w:tcPr>
          <w:p w14:paraId="1F08122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9</w:t>
            </w:r>
          </w:p>
        </w:tc>
        <w:tc>
          <w:tcPr>
            <w:tcW w:w="1225" w:type="dxa"/>
          </w:tcPr>
          <w:p w14:paraId="13AD951A"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16 06 02*</w:t>
            </w:r>
          </w:p>
        </w:tc>
        <w:tc>
          <w:tcPr>
            <w:tcW w:w="2245" w:type="dxa"/>
          </w:tcPr>
          <w:p w14:paraId="053DB0A2"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Baterie i akumulatory niklowo-kadmowe</w:t>
            </w:r>
          </w:p>
        </w:tc>
        <w:tc>
          <w:tcPr>
            <w:tcW w:w="5461" w:type="dxa"/>
          </w:tcPr>
          <w:p w14:paraId="2AADF472" w14:textId="40DFC121"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 xml:space="preserve">Odpad stały, zawierający w swoim składzie związki kadmu, przez co może być toksyczny i trujący. Wymaga zagospodarowania </w:t>
            </w:r>
            <w:r w:rsidR="00495C29" w:rsidRPr="00BC7A6C">
              <w:rPr>
                <w:rFonts w:eastAsia="Times New Roman" w:cs="Arial"/>
                <w:bCs/>
                <w:szCs w:val="18"/>
                <w:lang w:eastAsia="pl-PL"/>
              </w:rPr>
              <w:br/>
            </w:r>
            <w:r w:rsidRPr="00BC7A6C">
              <w:rPr>
                <w:rFonts w:eastAsia="Times New Roman" w:cs="Arial"/>
                <w:bCs/>
                <w:szCs w:val="18"/>
                <w:lang w:eastAsia="pl-PL"/>
              </w:rPr>
              <w:t>w specjalistycznych zakładach przetwarzania.</w:t>
            </w:r>
          </w:p>
        </w:tc>
      </w:tr>
      <w:tr w:rsidR="001537B9" w:rsidRPr="00BC7A6C" w14:paraId="38C882EB" w14:textId="77777777" w:rsidTr="003F5345">
        <w:tc>
          <w:tcPr>
            <w:tcW w:w="471" w:type="dxa"/>
          </w:tcPr>
          <w:p w14:paraId="5E2F6411"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10</w:t>
            </w:r>
          </w:p>
        </w:tc>
        <w:tc>
          <w:tcPr>
            <w:tcW w:w="1225" w:type="dxa"/>
          </w:tcPr>
          <w:p w14:paraId="5B1EBA9D"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19 12 11*</w:t>
            </w:r>
          </w:p>
        </w:tc>
        <w:tc>
          <w:tcPr>
            <w:tcW w:w="2245" w:type="dxa"/>
          </w:tcPr>
          <w:p w14:paraId="44E9FC17" w14:textId="77777777" w:rsidR="001537B9" w:rsidRPr="00BC7A6C" w:rsidRDefault="001537B9" w:rsidP="001537B9">
            <w:pPr>
              <w:spacing w:after="0" w:line="240" w:lineRule="auto"/>
              <w:jc w:val="left"/>
              <w:rPr>
                <w:rFonts w:eastAsia="Times New Roman" w:cs="Arial"/>
                <w:bCs/>
                <w:szCs w:val="18"/>
                <w:lang w:eastAsia="pl-PL"/>
              </w:rPr>
            </w:pPr>
            <w:r w:rsidRPr="00BC7A6C">
              <w:rPr>
                <w:rFonts w:eastAsia="Times New Roman" w:cs="Arial"/>
                <w:bCs/>
                <w:szCs w:val="18"/>
                <w:lang w:eastAsia="pl-PL"/>
              </w:rPr>
              <w:t xml:space="preserve">Inne odpady (w tym zmieszane substancje </w:t>
            </w:r>
            <w:r w:rsidRPr="00BC7A6C">
              <w:rPr>
                <w:rFonts w:eastAsia="Times New Roman" w:cs="Arial"/>
                <w:bCs/>
                <w:szCs w:val="18"/>
                <w:lang w:eastAsia="pl-PL"/>
              </w:rPr>
              <w:br/>
              <w:t>i przedmioty) z mechanicznej obróbki odpadów, zawierające substancje niebezpieczne</w:t>
            </w:r>
          </w:p>
        </w:tc>
        <w:tc>
          <w:tcPr>
            <w:tcW w:w="5461" w:type="dxa"/>
          </w:tcPr>
          <w:p w14:paraId="5F78DD23" w14:textId="6C10AE6C"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 xml:space="preserve">Odpad występujący jako frakcja </w:t>
            </w:r>
            <w:proofErr w:type="spellStart"/>
            <w:r w:rsidRPr="00BC7A6C">
              <w:rPr>
                <w:rFonts w:eastAsia="Times New Roman" w:cs="Arial"/>
                <w:bCs/>
                <w:szCs w:val="18"/>
                <w:lang w:eastAsia="pl-PL"/>
              </w:rPr>
              <w:t>nadsitowa</w:t>
            </w:r>
            <w:proofErr w:type="spellEnd"/>
            <w:r w:rsidRPr="00BC7A6C">
              <w:rPr>
                <w:rFonts w:eastAsia="Times New Roman" w:cs="Arial"/>
                <w:bCs/>
                <w:szCs w:val="18"/>
                <w:lang w:eastAsia="pl-PL"/>
              </w:rPr>
              <w:t xml:space="preserve"> lub </w:t>
            </w:r>
            <w:proofErr w:type="spellStart"/>
            <w:r w:rsidRPr="00BC7A6C">
              <w:rPr>
                <w:rFonts w:eastAsia="Times New Roman" w:cs="Arial"/>
                <w:bCs/>
                <w:szCs w:val="18"/>
                <w:lang w:eastAsia="pl-PL"/>
              </w:rPr>
              <w:t>podsitowa</w:t>
            </w:r>
            <w:proofErr w:type="spellEnd"/>
            <w:r w:rsidRPr="00BC7A6C">
              <w:rPr>
                <w:rFonts w:eastAsia="Times New Roman" w:cs="Arial"/>
                <w:bCs/>
                <w:szCs w:val="18"/>
                <w:lang w:eastAsia="pl-PL"/>
              </w:rPr>
              <w:t xml:space="preserve">. </w:t>
            </w:r>
            <w:proofErr w:type="spellStart"/>
            <w:r w:rsidRPr="00BC7A6C">
              <w:rPr>
                <w:rFonts w:eastAsia="Times New Roman" w:cs="Arial"/>
                <w:bCs/>
                <w:szCs w:val="18"/>
                <w:lang w:eastAsia="pl-PL"/>
              </w:rPr>
              <w:t>Nadsito</w:t>
            </w:r>
            <w:proofErr w:type="spellEnd"/>
            <w:r w:rsidRPr="00BC7A6C">
              <w:rPr>
                <w:rFonts w:eastAsia="Times New Roman" w:cs="Arial"/>
                <w:bCs/>
                <w:szCs w:val="18"/>
                <w:lang w:eastAsia="pl-PL"/>
              </w:rPr>
              <w:t xml:space="preserve"> - odpad suchy, zawierający zanieczyszczenia niebezpieczne </w:t>
            </w:r>
            <w:r w:rsidR="00495C29" w:rsidRPr="00BC7A6C">
              <w:rPr>
                <w:rFonts w:eastAsia="Times New Roman" w:cs="Arial"/>
                <w:bCs/>
                <w:szCs w:val="18"/>
                <w:lang w:eastAsia="pl-PL"/>
              </w:rPr>
              <w:br/>
            </w:r>
            <w:r w:rsidRPr="00BC7A6C">
              <w:rPr>
                <w:rFonts w:eastAsia="Times New Roman" w:cs="Arial"/>
                <w:bCs/>
                <w:szCs w:val="18"/>
                <w:lang w:eastAsia="pl-PL"/>
              </w:rPr>
              <w:t xml:space="preserve">w formie np. pyłów lub żeli. </w:t>
            </w:r>
            <w:proofErr w:type="spellStart"/>
            <w:r w:rsidRPr="00BC7A6C">
              <w:rPr>
                <w:rFonts w:eastAsia="Times New Roman" w:cs="Arial"/>
                <w:bCs/>
                <w:szCs w:val="18"/>
                <w:lang w:eastAsia="pl-PL"/>
              </w:rPr>
              <w:t>Podsito</w:t>
            </w:r>
            <w:proofErr w:type="spellEnd"/>
            <w:r w:rsidRPr="00BC7A6C">
              <w:rPr>
                <w:rFonts w:eastAsia="Times New Roman" w:cs="Arial"/>
                <w:bCs/>
                <w:szCs w:val="18"/>
                <w:lang w:eastAsia="pl-PL"/>
              </w:rPr>
              <w:t xml:space="preserve"> - odpad w formie mieszaniny odpadów mineralnych i organicznych zanieczyszczonych substancjami niebezpiecznymi. Odpad mokry </w:t>
            </w:r>
            <w:r w:rsidR="00495C29" w:rsidRPr="00BC7A6C">
              <w:rPr>
                <w:rFonts w:eastAsia="Times New Roman" w:cs="Arial"/>
                <w:bCs/>
                <w:szCs w:val="18"/>
                <w:lang w:eastAsia="pl-PL"/>
              </w:rPr>
              <w:br/>
            </w:r>
            <w:r w:rsidRPr="00BC7A6C">
              <w:rPr>
                <w:rFonts w:eastAsia="Times New Roman" w:cs="Arial"/>
                <w:bCs/>
                <w:szCs w:val="18"/>
                <w:lang w:eastAsia="pl-PL"/>
              </w:rPr>
              <w:t>z charakterystycznym zapachem odpadów.</w:t>
            </w:r>
          </w:p>
          <w:p w14:paraId="3AC87F4D" w14:textId="77777777" w:rsidR="001537B9" w:rsidRPr="00BC7A6C" w:rsidRDefault="001537B9" w:rsidP="00495C29">
            <w:pPr>
              <w:spacing w:after="0" w:line="240" w:lineRule="auto"/>
              <w:rPr>
                <w:rFonts w:eastAsia="Times New Roman" w:cs="Arial"/>
                <w:bCs/>
                <w:szCs w:val="18"/>
                <w:lang w:eastAsia="pl-PL"/>
              </w:rPr>
            </w:pPr>
            <w:r w:rsidRPr="00BC7A6C">
              <w:rPr>
                <w:rFonts w:eastAsia="Times New Roman" w:cs="Arial"/>
                <w:bCs/>
                <w:szCs w:val="18"/>
                <w:lang w:eastAsia="pl-PL"/>
              </w:rPr>
              <w:t xml:space="preserve">Odpady zawierają składniki określone w załączniku </w:t>
            </w:r>
            <w:r w:rsidRPr="00BC7A6C">
              <w:rPr>
                <w:rFonts w:eastAsia="Times New Roman" w:cs="Arial"/>
                <w:bCs/>
                <w:szCs w:val="18"/>
                <w:lang w:eastAsia="pl-PL"/>
              </w:rPr>
              <w:br/>
              <w:t>nr 4 do ustawy o odpadach, dla których przekroczenie wartości granicznych stężeń substancji niebezpiecznych może powodować, że odpady są odpadami niebezpiecznymi.</w:t>
            </w:r>
          </w:p>
        </w:tc>
      </w:tr>
    </w:tbl>
    <w:p w14:paraId="7F5331F5" w14:textId="77777777" w:rsidR="001537B9" w:rsidRPr="00BC7A6C" w:rsidRDefault="001537B9" w:rsidP="001537B9">
      <w:pPr>
        <w:spacing w:after="0" w:line="276" w:lineRule="auto"/>
        <w:jc w:val="left"/>
        <w:rPr>
          <w:rFonts w:eastAsia="Times New Roman" w:cs="Arial"/>
          <w:bCs/>
          <w:sz w:val="20"/>
          <w:szCs w:val="20"/>
          <w:lang w:eastAsia="pl-PL"/>
        </w:rPr>
      </w:pPr>
    </w:p>
    <w:p w14:paraId="61B58131" w14:textId="2CBB66C7" w:rsidR="001537B9" w:rsidRPr="00BC7A6C" w:rsidRDefault="001537B9" w:rsidP="00BC7A6C">
      <w:pPr>
        <w:pStyle w:val="Nagwek2"/>
        <w:rPr>
          <w:bCs/>
          <w:lang w:eastAsia="pl-PL"/>
        </w:rPr>
      </w:pPr>
      <w:r w:rsidRPr="00BC7A6C">
        <w:rPr>
          <w:bCs/>
          <w:lang w:eastAsia="pl-PL"/>
        </w:rPr>
        <w:t>Sposoby gospodarowania i miejsca magazynowania odpadów wytwarzanych w związku z eksploatacją instalacji MBP</w:t>
      </w:r>
    </w:p>
    <w:p w14:paraId="6196BCC7" w14:textId="464860C7" w:rsidR="001537B9" w:rsidRPr="00BC7A6C" w:rsidRDefault="001537B9" w:rsidP="000F7286">
      <w:pPr>
        <w:spacing w:after="0"/>
        <w:rPr>
          <w:bCs/>
        </w:rPr>
      </w:pPr>
      <w:r w:rsidRPr="00BC7A6C">
        <w:rPr>
          <w:bCs/>
        </w:rPr>
        <w:t>Tabela nr 3</w:t>
      </w:r>
    </w:p>
    <w:tbl>
      <w:tblPr>
        <w:tblStyle w:val="Tabela-Siatka"/>
        <w:tblW w:w="0" w:type="auto"/>
        <w:tblLook w:val="04A0" w:firstRow="1" w:lastRow="0" w:firstColumn="1" w:lastColumn="0" w:noHBand="0" w:noVBand="1"/>
      </w:tblPr>
      <w:tblGrid>
        <w:gridCol w:w="486"/>
        <w:gridCol w:w="1248"/>
        <w:gridCol w:w="2613"/>
        <w:gridCol w:w="2368"/>
        <w:gridCol w:w="2347"/>
      </w:tblGrid>
      <w:tr w:rsidR="001537B9" w:rsidRPr="00BC7A6C" w14:paraId="7F78D165" w14:textId="77777777" w:rsidTr="00DE7140">
        <w:trPr>
          <w:tblHeader/>
        </w:trPr>
        <w:tc>
          <w:tcPr>
            <w:tcW w:w="9062" w:type="dxa"/>
            <w:gridSpan w:val="5"/>
          </w:tcPr>
          <w:p w14:paraId="6ED5144D" w14:textId="77777777" w:rsidR="001537B9" w:rsidRPr="00BC7A6C" w:rsidRDefault="001537B9" w:rsidP="003F5345">
            <w:pPr>
              <w:jc w:val="center"/>
              <w:rPr>
                <w:bCs/>
              </w:rPr>
            </w:pPr>
            <w:r w:rsidRPr="00BC7A6C">
              <w:rPr>
                <w:bCs/>
              </w:rPr>
              <w:t>ODPADY INNE NIŻ NIEBEZPIECZNE</w:t>
            </w:r>
          </w:p>
        </w:tc>
      </w:tr>
      <w:tr w:rsidR="001537B9" w:rsidRPr="00BC7A6C" w14:paraId="036E5E78" w14:textId="77777777" w:rsidTr="003F5345">
        <w:tc>
          <w:tcPr>
            <w:tcW w:w="486" w:type="dxa"/>
          </w:tcPr>
          <w:p w14:paraId="5906009B" w14:textId="77777777" w:rsidR="001537B9" w:rsidRPr="00BC7A6C" w:rsidRDefault="001537B9" w:rsidP="003F5345">
            <w:pPr>
              <w:rPr>
                <w:bCs/>
              </w:rPr>
            </w:pPr>
            <w:r w:rsidRPr="00BC7A6C">
              <w:rPr>
                <w:bCs/>
              </w:rPr>
              <w:t>Lp.</w:t>
            </w:r>
          </w:p>
        </w:tc>
        <w:tc>
          <w:tcPr>
            <w:tcW w:w="1248" w:type="dxa"/>
          </w:tcPr>
          <w:p w14:paraId="56523052" w14:textId="77777777" w:rsidR="001537B9" w:rsidRPr="00BC7A6C" w:rsidRDefault="001537B9" w:rsidP="003F5345">
            <w:pPr>
              <w:rPr>
                <w:bCs/>
              </w:rPr>
            </w:pPr>
            <w:r w:rsidRPr="00BC7A6C">
              <w:rPr>
                <w:bCs/>
              </w:rPr>
              <w:t>Kod odpadu</w:t>
            </w:r>
          </w:p>
        </w:tc>
        <w:tc>
          <w:tcPr>
            <w:tcW w:w="2613" w:type="dxa"/>
          </w:tcPr>
          <w:p w14:paraId="2A1496DA" w14:textId="77777777" w:rsidR="001537B9" w:rsidRPr="00BC7A6C" w:rsidRDefault="001537B9" w:rsidP="003F5345">
            <w:pPr>
              <w:rPr>
                <w:bCs/>
              </w:rPr>
            </w:pPr>
            <w:r w:rsidRPr="00BC7A6C">
              <w:rPr>
                <w:bCs/>
              </w:rPr>
              <w:t>Rodzaj odpadu</w:t>
            </w:r>
          </w:p>
        </w:tc>
        <w:tc>
          <w:tcPr>
            <w:tcW w:w="2368" w:type="dxa"/>
          </w:tcPr>
          <w:p w14:paraId="72EBF399" w14:textId="77777777" w:rsidR="001537B9" w:rsidRPr="00BC7A6C" w:rsidRDefault="001537B9" w:rsidP="003F5345">
            <w:pPr>
              <w:rPr>
                <w:bCs/>
              </w:rPr>
            </w:pPr>
            <w:r w:rsidRPr="00BC7A6C">
              <w:rPr>
                <w:bCs/>
              </w:rPr>
              <w:t xml:space="preserve">Sposób gospodarowania </w:t>
            </w:r>
          </w:p>
        </w:tc>
        <w:tc>
          <w:tcPr>
            <w:tcW w:w="2347" w:type="dxa"/>
          </w:tcPr>
          <w:p w14:paraId="60ED1C95" w14:textId="77777777" w:rsidR="001537B9" w:rsidRPr="00BC7A6C" w:rsidRDefault="001537B9" w:rsidP="003F5345">
            <w:pPr>
              <w:rPr>
                <w:bCs/>
              </w:rPr>
            </w:pPr>
            <w:r w:rsidRPr="00BC7A6C">
              <w:rPr>
                <w:bCs/>
              </w:rPr>
              <w:t>Sposób i miejsce magazynowania</w:t>
            </w:r>
          </w:p>
        </w:tc>
      </w:tr>
      <w:tr w:rsidR="001537B9" w:rsidRPr="00BC7A6C" w14:paraId="61685ABB" w14:textId="77777777" w:rsidTr="003F5345">
        <w:tc>
          <w:tcPr>
            <w:tcW w:w="486" w:type="dxa"/>
          </w:tcPr>
          <w:p w14:paraId="3C2AC902" w14:textId="77777777" w:rsidR="001537B9" w:rsidRPr="00BC7A6C" w:rsidRDefault="001537B9" w:rsidP="003F5345">
            <w:pPr>
              <w:rPr>
                <w:bCs/>
              </w:rPr>
            </w:pPr>
            <w:r w:rsidRPr="00BC7A6C">
              <w:rPr>
                <w:bCs/>
              </w:rPr>
              <w:t>1</w:t>
            </w:r>
          </w:p>
        </w:tc>
        <w:tc>
          <w:tcPr>
            <w:tcW w:w="1248" w:type="dxa"/>
          </w:tcPr>
          <w:p w14:paraId="506E1A08" w14:textId="77777777" w:rsidR="001537B9" w:rsidRPr="00BC7A6C" w:rsidRDefault="001537B9" w:rsidP="003F5345">
            <w:pPr>
              <w:rPr>
                <w:bCs/>
              </w:rPr>
            </w:pPr>
            <w:r w:rsidRPr="00BC7A6C">
              <w:rPr>
                <w:bCs/>
              </w:rPr>
              <w:t>15 01 01</w:t>
            </w:r>
          </w:p>
        </w:tc>
        <w:tc>
          <w:tcPr>
            <w:tcW w:w="2613" w:type="dxa"/>
          </w:tcPr>
          <w:p w14:paraId="2AE9899D" w14:textId="65CE5DFA" w:rsidR="001537B9" w:rsidRPr="00BC7A6C" w:rsidRDefault="001537B9" w:rsidP="003F5345">
            <w:pPr>
              <w:rPr>
                <w:bCs/>
              </w:rPr>
            </w:pPr>
            <w:r w:rsidRPr="00BC7A6C">
              <w:rPr>
                <w:bCs/>
              </w:rPr>
              <w:t xml:space="preserve">Opakowania z papieru </w:t>
            </w:r>
            <w:r w:rsidR="00495C29" w:rsidRPr="00BC7A6C">
              <w:rPr>
                <w:bCs/>
              </w:rPr>
              <w:br/>
            </w:r>
            <w:r w:rsidRPr="00BC7A6C">
              <w:rPr>
                <w:bCs/>
              </w:rPr>
              <w:t>i tektury</w:t>
            </w:r>
          </w:p>
        </w:tc>
        <w:tc>
          <w:tcPr>
            <w:tcW w:w="2368" w:type="dxa"/>
            <w:vMerge w:val="restart"/>
          </w:tcPr>
          <w:p w14:paraId="5C51044E" w14:textId="77777777" w:rsidR="001537B9" w:rsidRPr="00BC7A6C" w:rsidRDefault="001537B9" w:rsidP="003F5345">
            <w:pPr>
              <w:rPr>
                <w:bCs/>
              </w:rPr>
            </w:pPr>
            <w:r w:rsidRPr="00BC7A6C">
              <w:rPr>
                <w:bCs/>
              </w:rPr>
              <w:t xml:space="preserve">Odpady przekazywane będą innemu posiadaczowi odpadów w celu ich przetworzenia w procesie odzysku materiałowego lub energetycznego. </w:t>
            </w:r>
          </w:p>
        </w:tc>
        <w:tc>
          <w:tcPr>
            <w:tcW w:w="2347" w:type="dxa"/>
            <w:vMerge w:val="restart"/>
          </w:tcPr>
          <w:p w14:paraId="2B1F0DFD" w14:textId="38FC41C9" w:rsidR="001537B9" w:rsidRPr="00BC7A6C" w:rsidRDefault="001537B9" w:rsidP="003F5345">
            <w:pPr>
              <w:rPr>
                <w:bCs/>
              </w:rPr>
            </w:pPr>
            <w:r w:rsidRPr="00BC7A6C">
              <w:rPr>
                <w:bCs/>
              </w:rPr>
              <w:t xml:space="preserve">Wysortowane odpady magazynowane będą </w:t>
            </w:r>
            <w:r w:rsidR="00DE7140"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w oznakowanych kodem odpadów balotach lub pryzmach] na placu magazynowym surowców odzyskanych</w:t>
            </w:r>
            <w:r w:rsidR="00495C29" w:rsidRPr="00BC7A6C">
              <w:rPr>
                <w:bCs/>
              </w:rPr>
              <w:t xml:space="preserve"> </w:t>
            </w:r>
            <w:r w:rsidRPr="00BC7A6C">
              <w:rPr>
                <w:bCs/>
              </w:rPr>
              <w:t xml:space="preserve">sprasowanych (24) lub </w:t>
            </w:r>
            <w:r w:rsidR="00495C29" w:rsidRPr="00BC7A6C">
              <w:rPr>
                <w:bCs/>
              </w:rPr>
              <w:br/>
            </w:r>
            <w:r w:rsidRPr="00BC7A6C">
              <w:rPr>
                <w:bCs/>
              </w:rPr>
              <w:t xml:space="preserve">w kontenerach </w:t>
            </w:r>
            <w:r w:rsidR="00DE7140" w:rsidRPr="00BC7A6C">
              <w:rPr>
                <w:bCs/>
              </w:rPr>
              <w:br/>
            </w:r>
            <w:r w:rsidRPr="00BC7A6C">
              <w:rPr>
                <w:bCs/>
              </w:rPr>
              <w:t>i pojemnikach lub pryzmach w magazynie surowców odzyskanych (23).</w:t>
            </w:r>
          </w:p>
        </w:tc>
      </w:tr>
      <w:tr w:rsidR="001537B9" w:rsidRPr="00BC7A6C" w14:paraId="20A2C114" w14:textId="77777777" w:rsidTr="003F5345">
        <w:tc>
          <w:tcPr>
            <w:tcW w:w="486" w:type="dxa"/>
          </w:tcPr>
          <w:p w14:paraId="7B6D9E22" w14:textId="77777777" w:rsidR="001537B9" w:rsidRPr="00BC7A6C" w:rsidRDefault="001537B9" w:rsidP="003F5345">
            <w:pPr>
              <w:rPr>
                <w:bCs/>
              </w:rPr>
            </w:pPr>
            <w:r w:rsidRPr="00BC7A6C">
              <w:rPr>
                <w:bCs/>
              </w:rPr>
              <w:t>2</w:t>
            </w:r>
          </w:p>
        </w:tc>
        <w:tc>
          <w:tcPr>
            <w:tcW w:w="1248" w:type="dxa"/>
          </w:tcPr>
          <w:p w14:paraId="37587543" w14:textId="77777777" w:rsidR="001537B9" w:rsidRPr="00BC7A6C" w:rsidRDefault="001537B9" w:rsidP="003F5345">
            <w:pPr>
              <w:rPr>
                <w:bCs/>
              </w:rPr>
            </w:pPr>
            <w:r w:rsidRPr="00BC7A6C">
              <w:rPr>
                <w:bCs/>
              </w:rPr>
              <w:t>15 01 02</w:t>
            </w:r>
          </w:p>
        </w:tc>
        <w:tc>
          <w:tcPr>
            <w:tcW w:w="2613" w:type="dxa"/>
          </w:tcPr>
          <w:p w14:paraId="57976F5E" w14:textId="77777777" w:rsidR="001537B9" w:rsidRPr="00BC7A6C" w:rsidRDefault="001537B9" w:rsidP="003F5345">
            <w:pPr>
              <w:rPr>
                <w:bCs/>
              </w:rPr>
            </w:pPr>
            <w:r w:rsidRPr="00BC7A6C">
              <w:rPr>
                <w:bCs/>
              </w:rPr>
              <w:t xml:space="preserve">Opakowania z tworzyw sztucznych </w:t>
            </w:r>
          </w:p>
        </w:tc>
        <w:tc>
          <w:tcPr>
            <w:tcW w:w="2368" w:type="dxa"/>
            <w:vMerge/>
          </w:tcPr>
          <w:p w14:paraId="679855CB" w14:textId="77777777" w:rsidR="001537B9" w:rsidRPr="00BC7A6C" w:rsidRDefault="001537B9" w:rsidP="003F5345">
            <w:pPr>
              <w:rPr>
                <w:bCs/>
              </w:rPr>
            </w:pPr>
          </w:p>
        </w:tc>
        <w:tc>
          <w:tcPr>
            <w:tcW w:w="2347" w:type="dxa"/>
            <w:vMerge/>
          </w:tcPr>
          <w:p w14:paraId="5A20351F" w14:textId="77777777" w:rsidR="001537B9" w:rsidRPr="00BC7A6C" w:rsidRDefault="001537B9" w:rsidP="003F5345">
            <w:pPr>
              <w:rPr>
                <w:bCs/>
              </w:rPr>
            </w:pPr>
          </w:p>
        </w:tc>
      </w:tr>
      <w:tr w:rsidR="001537B9" w:rsidRPr="00BC7A6C" w14:paraId="5D5CACCB" w14:textId="77777777" w:rsidTr="003F5345">
        <w:tc>
          <w:tcPr>
            <w:tcW w:w="486" w:type="dxa"/>
          </w:tcPr>
          <w:p w14:paraId="1ED5D570" w14:textId="77777777" w:rsidR="001537B9" w:rsidRPr="00BC7A6C" w:rsidRDefault="001537B9" w:rsidP="003F5345">
            <w:pPr>
              <w:rPr>
                <w:bCs/>
              </w:rPr>
            </w:pPr>
            <w:r w:rsidRPr="00BC7A6C">
              <w:rPr>
                <w:bCs/>
              </w:rPr>
              <w:t>3</w:t>
            </w:r>
          </w:p>
        </w:tc>
        <w:tc>
          <w:tcPr>
            <w:tcW w:w="1248" w:type="dxa"/>
          </w:tcPr>
          <w:p w14:paraId="0C69F3DF" w14:textId="77777777" w:rsidR="001537B9" w:rsidRPr="00BC7A6C" w:rsidRDefault="001537B9" w:rsidP="003F5345">
            <w:pPr>
              <w:rPr>
                <w:bCs/>
              </w:rPr>
            </w:pPr>
            <w:r w:rsidRPr="00BC7A6C">
              <w:rPr>
                <w:bCs/>
              </w:rPr>
              <w:t>15 01 03</w:t>
            </w:r>
          </w:p>
        </w:tc>
        <w:tc>
          <w:tcPr>
            <w:tcW w:w="2613" w:type="dxa"/>
          </w:tcPr>
          <w:p w14:paraId="57BD5EBE" w14:textId="77777777" w:rsidR="001537B9" w:rsidRPr="00BC7A6C" w:rsidRDefault="001537B9" w:rsidP="003F5345">
            <w:pPr>
              <w:rPr>
                <w:bCs/>
              </w:rPr>
            </w:pPr>
            <w:r w:rsidRPr="00BC7A6C">
              <w:rPr>
                <w:bCs/>
              </w:rPr>
              <w:t xml:space="preserve">Opakowania z drewna </w:t>
            </w:r>
          </w:p>
        </w:tc>
        <w:tc>
          <w:tcPr>
            <w:tcW w:w="2368" w:type="dxa"/>
            <w:vMerge/>
          </w:tcPr>
          <w:p w14:paraId="16E889B9" w14:textId="77777777" w:rsidR="001537B9" w:rsidRPr="00BC7A6C" w:rsidRDefault="001537B9" w:rsidP="003F5345">
            <w:pPr>
              <w:rPr>
                <w:bCs/>
              </w:rPr>
            </w:pPr>
          </w:p>
        </w:tc>
        <w:tc>
          <w:tcPr>
            <w:tcW w:w="2347" w:type="dxa"/>
            <w:vMerge/>
          </w:tcPr>
          <w:p w14:paraId="71F84ADB" w14:textId="77777777" w:rsidR="001537B9" w:rsidRPr="00BC7A6C" w:rsidRDefault="001537B9" w:rsidP="003F5345">
            <w:pPr>
              <w:rPr>
                <w:bCs/>
              </w:rPr>
            </w:pPr>
          </w:p>
        </w:tc>
      </w:tr>
      <w:tr w:rsidR="001537B9" w:rsidRPr="00BC7A6C" w14:paraId="2CC727A1" w14:textId="77777777" w:rsidTr="003F5345">
        <w:tc>
          <w:tcPr>
            <w:tcW w:w="486" w:type="dxa"/>
          </w:tcPr>
          <w:p w14:paraId="475DBDB0" w14:textId="77777777" w:rsidR="001537B9" w:rsidRPr="00BC7A6C" w:rsidRDefault="001537B9" w:rsidP="003F5345">
            <w:pPr>
              <w:rPr>
                <w:bCs/>
              </w:rPr>
            </w:pPr>
            <w:r w:rsidRPr="00BC7A6C">
              <w:rPr>
                <w:bCs/>
              </w:rPr>
              <w:t>4</w:t>
            </w:r>
          </w:p>
        </w:tc>
        <w:tc>
          <w:tcPr>
            <w:tcW w:w="1248" w:type="dxa"/>
          </w:tcPr>
          <w:p w14:paraId="7242EFE3" w14:textId="77777777" w:rsidR="001537B9" w:rsidRPr="00BC7A6C" w:rsidRDefault="001537B9" w:rsidP="003F5345">
            <w:pPr>
              <w:rPr>
                <w:bCs/>
              </w:rPr>
            </w:pPr>
            <w:r w:rsidRPr="00BC7A6C">
              <w:rPr>
                <w:bCs/>
              </w:rPr>
              <w:t>15 01 04</w:t>
            </w:r>
          </w:p>
        </w:tc>
        <w:tc>
          <w:tcPr>
            <w:tcW w:w="2613" w:type="dxa"/>
          </w:tcPr>
          <w:p w14:paraId="0CF9C756" w14:textId="77777777" w:rsidR="001537B9" w:rsidRPr="00BC7A6C" w:rsidRDefault="001537B9" w:rsidP="003F5345">
            <w:pPr>
              <w:rPr>
                <w:bCs/>
              </w:rPr>
            </w:pPr>
            <w:r w:rsidRPr="00BC7A6C">
              <w:rPr>
                <w:bCs/>
              </w:rPr>
              <w:t>Opakowania z metali</w:t>
            </w:r>
          </w:p>
        </w:tc>
        <w:tc>
          <w:tcPr>
            <w:tcW w:w="2368" w:type="dxa"/>
            <w:vMerge/>
          </w:tcPr>
          <w:p w14:paraId="6560E90F" w14:textId="77777777" w:rsidR="001537B9" w:rsidRPr="00BC7A6C" w:rsidRDefault="001537B9" w:rsidP="003F5345">
            <w:pPr>
              <w:rPr>
                <w:bCs/>
              </w:rPr>
            </w:pPr>
          </w:p>
        </w:tc>
        <w:tc>
          <w:tcPr>
            <w:tcW w:w="2347" w:type="dxa"/>
            <w:vMerge/>
          </w:tcPr>
          <w:p w14:paraId="51D9D4D7" w14:textId="77777777" w:rsidR="001537B9" w:rsidRPr="00BC7A6C" w:rsidRDefault="001537B9" w:rsidP="003F5345">
            <w:pPr>
              <w:rPr>
                <w:bCs/>
              </w:rPr>
            </w:pPr>
          </w:p>
        </w:tc>
      </w:tr>
      <w:tr w:rsidR="001537B9" w:rsidRPr="00BC7A6C" w14:paraId="06404189" w14:textId="77777777" w:rsidTr="003F5345">
        <w:tc>
          <w:tcPr>
            <w:tcW w:w="486" w:type="dxa"/>
          </w:tcPr>
          <w:p w14:paraId="6F481810" w14:textId="77777777" w:rsidR="001537B9" w:rsidRPr="00BC7A6C" w:rsidRDefault="001537B9" w:rsidP="003F5345">
            <w:pPr>
              <w:rPr>
                <w:bCs/>
              </w:rPr>
            </w:pPr>
            <w:r w:rsidRPr="00BC7A6C">
              <w:rPr>
                <w:bCs/>
              </w:rPr>
              <w:t>5</w:t>
            </w:r>
          </w:p>
        </w:tc>
        <w:tc>
          <w:tcPr>
            <w:tcW w:w="1248" w:type="dxa"/>
          </w:tcPr>
          <w:p w14:paraId="3BD01014" w14:textId="77777777" w:rsidR="001537B9" w:rsidRPr="00BC7A6C" w:rsidRDefault="001537B9" w:rsidP="003F5345">
            <w:pPr>
              <w:rPr>
                <w:bCs/>
              </w:rPr>
            </w:pPr>
            <w:r w:rsidRPr="00BC7A6C">
              <w:rPr>
                <w:bCs/>
              </w:rPr>
              <w:t>15 01 05</w:t>
            </w:r>
          </w:p>
        </w:tc>
        <w:tc>
          <w:tcPr>
            <w:tcW w:w="2613" w:type="dxa"/>
          </w:tcPr>
          <w:p w14:paraId="3805A941" w14:textId="77777777" w:rsidR="001537B9" w:rsidRPr="00BC7A6C" w:rsidRDefault="001537B9" w:rsidP="003F5345">
            <w:pPr>
              <w:rPr>
                <w:bCs/>
              </w:rPr>
            </w:pPr>
            <w:r w:rsidRPr="00BC7A6C">
              <w:rPr>
                <w:bCs/>
              </w:rPr>
              <w:t>Opakowania wielomateriałowe</w:t>
            </w:r>
          </w:p>
        </w:tc>
        <w:tc>
          <w:tcPr>
            <w:tcW w:w="2368" w:type="dxa"/>
            <w:vMerge/>
          </w:tcPr>
          <w:p w14:paraId="4C3B0239" w14:textId="77777777" w:rsidR="001537B9" w:rsidRPr="00BC7A6C" w:rsidRDefault="001537B9" w:rsidP="003F5345">
            <w:pPr>
              <w:rPr>
                <w:bCs/>
              </w:rPr>
            </w:pPr>
          </w:p>
        </w:tc>
        <w:tc>
          <w:tcPr>
            <w:tcW w:w="2347" w:type="dxa"/>
            <w:vMerge/>
          </w:tcPr>
          <w:p w14:paraId="0ED115DC" w14:textId="77777777" w:rsidR="001537B9" w:rsidRPr="00BC7A6C" w:rsidRDefault="001537B9" w:rsidP="003F5345">
            <w:pPr>
              <w:rPr>
                <w:bCs/>
              </w:rPr>
            </w:pPr>
          </w:p>
        </w:tc>
      </w:tr>
      <w:tr w:rsidR="001537B9" w:rsidRPr="00BC7A6C" w14:paraId="486A87CF" w14:textId="77777777" w:rsidTr="003F5345">
        <w:tc>
          <w:tcPr>
            <w:tcW w:w="486" w:type="dxa"/>
          </w:tcPr>
          <w:p w14:paraId="6A1EE97A" w14:textId="77777777" w:rsidR="001537B9" w:rsidRPr="00BC7A6C" w:rsidRDefault="001537B9" w:rsidP="003F5345">
            <w:pPr>
              <w:rPr>
                <w:bCs/>
              </w:rPr>
            </w:pPr>
            <w:r w:rsidRPr="00BC7A6C">
              <w:rPr>
                <w:bCs/>
              </w:rPr>
              <w:t>6</w:t>
            </w:r>
          </w:p>
        </w:tc>
        <w:tc>
          <w:tcPr>
            <w:tcW w:w="1248" w:type="dxa"/>
          </w:tcPr>
          <w:p w14:paraId="3EEFDCD0" w14:textId="77777777" w:rsidR="001537B9" w:rsidRPr="00BC7A6C" w:rsidRDefault="001537B9" w:rsidP="003F5345">
            <w:pPr>
              <w:rPr>
                <w:bCs/>
              </w:rPr>
            </w:pPr>
            <w:r w:rsidRPr="00BC7A6C">
              <w:rPr>
                <w:bCs/>
              </w:rPr>
              <w:t>15 01 07</w:t>
            </w:r>
          </w:p>
        </w:tc>
        <w:tc>
          <w:tcPr>
            <w:tcW w:w="2613" w:type="dxa"/>
          </w:tcPr>
          <w:p w14:paraId="12F6FC32" w14:textId="77777777" w:rsidR="001537B9" w:rsidRPr="00BC7A6C" w:rsidRDefault="001537B9" w:rsidP="003F5345">
            <w:pPr>
              <w:rPr>
                <w:bCs/>
              </w:rPr>
            </w:pPr>
            <w:r w:rsidRPr="00BC7A6C">
              <w:rPr>
                <w:bCs/>
              </w:rPr>
              <w:t>Opakowania ze szkła</w:t>
            </w:r>
          </w:p>
        </w:tc>
        <w:tc>
          <w:tcPr>
            <w:tcW w:w="2368" w:type="dxa"/>
            <w:vMerge/>
          </w:tcPr>
          <w:p w14:paraId="2835BB78" w14:textId="77777777" w:rsidR="001537B9" w:rsidRPr="00BC7A6C" w:rsidRDefault="001537B9" w:rsidP="003F5345">
            <w:pPr>
              <w:rPr>
                <w:bCs/>
              </w:rPr>
            </w:pPr>
          </w:p>
        </w:tc>
        <w:tc>
          <w:tcPr>
            <w:tcW w:w="2347" w:type="dxa"/>
            <w:vMerge/>
          </w:tcPr>
          <w:p w14:paraId="3065B200" w14:textId="77777777" w:rsidR="001537B9" w:rsidRPr="00BC7A6C" w:rsidRDefault="001537B9" w:rsidP="003F5345">
            <w:pPr>
              <w:rPr>
                <w:bCs/>
              </w:rPr>
            </w:pPr>
          </w:p>
        </w:tc>
      </w:tr>
      <w:tr w:rsidR="001537B9" w:rsidRPr="00BC7A6C" w14:paraId="1757606E" w14:textId="77777777" w:rsidTr="003F5345">
        <w:tc>
          <w:tcPr>
            <w:tcW w:w="486" w:type="dxa"/>
          </w:tcPr>
          <w:p w14:paraId="39E8F9EC" w14:textId="77777777" w:rsidR="001537B9" w:rsidRPr="00BC7A6C" w:rsidRDefault="001537B9" w:rsidP="003F5345">
            <w:pPr>
              <w:rPr>
                <w:bCs/>
              </w:rPr>
            </w:pPr>
            <w:r w:rsidRPr="00BC7A6C">
              <w:rPr>
                <w:bCs/>
              </w:rPr>
              <w:t>7</w:t>
            </w:r>
          </w:p>
        </w:tc>
        <w:tc>
          <w:tcPr>
            <w:tcW w:w="1248" w:type="dxa"/>
          </w:tcPr>
          <w:p w14:paraId="39C8B7E3" w14:textId="77777777" w:rsidR="001537B9" w:rsidRPr="00BC7A6C" w:rsidRDefault="001537B9" w:rsidP="003F5345">
            <w:pPr>
              <w:rPr>
                <w:bCs/>
              </w:rPr>
            </w:pPr>
            <w:r w:rsidRPr="00BC7A6C">
              <w:rPr>
                <w:bCs/>
              </w:rPr>
              <w:t>16 06 04</w:t>
            </w:r>
          </w:p>
        </w:tc>
        <w:tc>
          <w:tcPr>
            <w:tcW w:w="2613" w:type="dxa"/>
          </w:tcPr>
          <w:p w14:paraId="6443618B" w14:textId="34957C4D" w:rsidR="001537B9" w:rsidRPr="00BC7A6C" w:rsidRDefault="001537B9" w:rsidP="003F5345">
            <w:pPr>
              <w:rPr>
                <w:bCs/>
              </w:rPr>
            </w:pPr>
            <w:r w:rsidRPr="00BC7A6C">
              <w:rPr>
                <w:bCs/>
              </w:rPr>
              <w:t xml:space="preserve">Baterie alkaliczne </w:t>
            </w:r>
            <w:r w:rsidR="00495C29" w:rsidRPr="00BC7A6C">
              <w:rPr>
                <w:bCs/>
              </w:rPr>
              <w:br/>
            </w:r>
            <w:r w:rsidRPr="00BC7A6C">
              <w:rPr>
                <w:bCs/>
              </w:rPr>
              <w:t>(z wyłączeniem 16 06 03)</w:t>
            </w:r>
          </w:p>
        </w:tc>
        <w:tc>
          <w:tcPr>
            <w:tcW w:w="2368" w:type="dxa"/>
            <w:vMerge w:val="restart"/>
          </w:tcPr>
          <w:p w14:paraId="080208C9" w14:textId="77777777" w:rsidR="001537B9" w:rsidRPr="00BC7A6C" w:rsidRDefault="001537B9" w:rsidP="003F5345">
            <w:pPr>
              <w:rPr>
                <w:bCs/>
              </w:rPr>
            </w:pPr>
            <w:r w:rsidRPr="00BC7A6C">
              <w:rPr>
                <w:bCs/>
              </w:rPr>
              <w:t xml:space="preserve">Odpady przekazywane będą innemu posiadaczowi odpadów w celu ich przetworzenia w procesie odzysku. </w:t>
            </w:r>
          </w:p>
        </w:tc>
        <w:tc>
          <w:tcPr>
            <w:tcW w:w="2347" w:type="dxa"/>
            <w:vMerge w:val="restart"/>
          </w:tcPr>
          <w:p w14:paraId="5117C117" w14:textId="77777777" w:rsidR="001537B9" w:rsidRPr="00BC7A6C" w:rsidRDefault="001537B9" w:rsidP="003F5345">
            <w:pPr>
              <w:rPr>
                <w:bCs/>
              </w:rPr>
            </w:pPr>
            <w:r w:rsidRPr="00BC7A6C">
              <w:rPr>
                <w:bCs/>
              </w:rPr>
              <w:t>Odpady będą magazynowane w magazynie odpadów niebezpiecznych (19).</w:t>
            </w:r>
          </w:p>
        </w:tc>
      </w:tr>
      <w:tr w:rsidR="001537B9" w:rsidRPr="00BC7A6C" w14:paraId="37531C0F" w14:textId="77777777" w:rsidTr="003F5345">
        <w:tc>
          <w:tcPr>
            <w:tcW w:w="486" w:type="dxa"/>
          </w:tcPr>
          <w:p w14:paraId="0E1B23F8" w14:textId="77777777" w:rsidR="001537B9" w:rsidRPr="00BC7A6C" w:rsidRDefault="001537B9" w:rsidP="003F5345">
            <w:pPr>
              <w:rPr>
                <w:bCs/>
              </w:rPr>
            </w:pPr>
            <w:r w:rsidRPr="00BC7A6C">
              <w:rPr>
                <w:bCs/>
              </w:rPr>
              <w:t>8</w:t>
            </w:r>
          </w:p>
        </w:tc>
        <w:tc>
          <w:tcPr>
            <w:tcW w:w="1248" w:type="dxa"/>
          </w:tcPr>
          <w:p w14:paraId="423FA9ED" w14:textId="77777777" w:rsidR="001537B9" w:rsidRPr="00BC7A6C" w:rsidRDefault="001537B9" w:rsidP="003F5345">
            <w:pPr>
              <w:rPr>
                <w:bCs/>
              </w:rPr>
            </w:pPr>
            <w:r w:rsidRPr="00BC7A6C">
              <w:rPr>
                <w:bCs/>
              </w:rPr>
              <w:t>16 06 05</w:t>
            </w:r>
          </w:p>
        </w:tc>
        <w:tc>
          <w:tcPr>
            <w:tcW w:w="2613" w:type="dxa"/>
          </w:tcPr>
          <w:p w14:paraId="1F66B1DB" w14:textId="77777777" w:rsidR="001537B9" w:rsidRPr="00BC7A6C" w:rsidRDefault="001537B9" w:rsidP="003F5345">
            <w:pPr>
              <w:rPr>
                <w:bCs/>
              </w:rPr>
            </w:pPr>
            <w:r w:rsidRPr="00BC7A6C">
              <w:rPr>
                <w:bCs/>
              </w:rPr>
              <w:t>Inne baterie i akumulatory</w:t>
            </w:r>
          </w:p>
        </w:tc>
        <w:tc>
          <w:tcPr>
            <w:tcW w:w="2368" w:type="dxa"/>
            <w:vMerge/>
          </w:tcPr>
          <w:p w14:paraId="41C1E059" w14:textId="77777777" w:rsidR="001537B9" w:rsidRPr="00BC7A6C" w:rsidRDefault="001537B9" w:rsidP="003F5345">
            <w:pPr>
              <w:rPr>
                <w:bCs/>
              </w:rPr>
            </w:pPr>
          </w:p>
        </w:tc>
        <w:tc>
          <w:tcPr>
            <w:tcW w:w="2347" w:type="dxa"/>
            <w:vMerge/>
          </w:tcPr>
          <w:p w14:paraId="45C87C3D" w14:textId="77777777" w:rsidR="001537B9" w:rsidRPr="00BC7A6C" w:rsidRDefault="001537B9" w:rsidP="003F5345">
            <w:pPr>
              <w:rPr>
                <w:bCs/>
              </w:rPr>
            </w:pPr>
          </w:p>
        </w:tc>
      </w:tr>
      <w:tr w:rsidR="001537B9" w:rsidRPr="00BC7A6C" w14:paraId="1B97E779" w14:textId="77777777" w:rsidTr="003F5345">
        <w:tc>
          <w:tcPr>
            <w:tcW w:w="486" w:type="dxa"/>
          </w:tcPr>
          <w:p w14:paraId="0A683482" w14:textId="77777777" w:rsidR="001537B9" w:rsidRPr="00BC7A6C" w:rsidRDefault="001537B9" w:rsidP="003F5345">
            <w:pPr>
              <w:rPr>
                <w:bCs/>
              </w:rPr>
            </w:pPr>
            <w:r w:rsidRPr="00BC7A6C">
              <w:rPr>
                <w:bCs/>
              </w:rPr>
              <w:t>9</w:t>
            </w:r>
          </w:p>
        </w:tc>
        <w:tc>
          <w:tcPr>
            <w:tcW w:w="1248" w:type="dxa"/>
          </w:tcPr>
          <w:p w14:paraId="5AB31686" w14:textId="77777777" w:rsidR="001537B9" w:rsidRPr="00BC7A6C" w:rsidRDefault="001537B9" w:rsidP="003F5345">
            <w:pPr>
              <w:rPr>
                <w:bCs/>
              </w:rPr>
            </w:pPr>
            <w:r w:rsidRPr="00BC7A6C">
              <w:rPr>
                <w:bCs/>
              </w:rPr>
              <w:t>16 01 03</w:t>
            </w:r>
          </w:p>
        </w:tc>
        <w:tc>
          <w:tcPr>
            <w:tcW w:w="2613" w:type="dxa"/>
          </w:tcPr>
          <w:p w14:paraId="2373EE78" w14:textId="77777777" w:rsidR="001537B9" w:rsidRPr="00BC7A6C" w:rsidRDefault="001537B9" w:rsidP="003F5345">
            <w:pPr>
              <w:rPr>
                <w:bCs/>
              </w:rPr>
            </w:pPr>
            <w:r w:rsidRPr="00BC7A6C">
              <w:rPr>
                <w:bCs/>
              </w:rPr>
              <w:t>Zużyte opony</w:t>
            </w:r>
          </w:p>
        </w:tc>
        <w:tc>
          <w:tcPr>
            <w:tcW w:w="2368" w:type="dxa"/>
          </w:tcPr>
          <w:p w14:paraId="319038A1" w14:textId="77777777" w:rsidR="001537B9" w:rsidRPr="00BC7A6C" w:rsidRDefault="001537B9" w:rsidP="003F5345">
            <w:pPr>
              <w:rPr>
                <w:bCs/>
              </w:rPr>
            </w:pPr>
            <w:r w:rsidRPr="00BC7A6C">
              <w:rPr>
                <w:bCs/>
              </w:rPr>
              <w:t xml:space="preserve">Odpady nie będą magazynowane – będą przekazywane bezpośrednio do instalacji składowiska odpadów i </w:t>
            </w:r>
            <w:r w:rsidRPr="00BC7A6C">
              <w:rPr>
                <w:bCs/>
              </w:rPr>
              <w:lastRenderedPageBreak/>
              <w:t xml:space="preserve">tam magazynowane na placu (102) – magazyn zużytych opon. Odpad będzie poddawany procesowi odzysku poprzez wykorzystanie do budowy skarp, obwałowań i kształtowanie korony składowiska, a także porządkowania i zabezpieczenia przed erozją wodną i wietrzną skarp i powierzchni korony składowiska. </w:t>
            </w:r>
          </w:p>
        </w:tc>
        <w:tc>
          <w:tcPr>
            <w:tcW w:w="2347" w:type="dxa"/>
          </w:tcPr>
          <w:p w14:paraId="04D93376" w14:textId="5BD7ACA2" w:rsidR="001537B9" w:rsidRPr="00BC7A6C" w:rsidRDefault="001537B9" w:rsidP="003F5345">
            <w:pPr>
              <w:rPr>
                <w:bCs/>
              </w:rPr>
            </w:pPr>
            <w:r w:rsidRPr="00BC7A6C">
              <w:rPr>
                <w:bCs/>
              </w:rPr>
              <w:lastRenderedPageBreak/>
              <w:t xml:space="preserve">Odpady nie będą magazynowane – będą przekazywane bezpośrednio do instalacji składowiska odpadów </w:t>
            </w:r>
            <w:r w:rsidR="00495C29" w:rsidRPr="00BC7A6C">
              <w:rPr>
                <w:bCs/>
              </w:rPr>
              <w:br/>
            </w:r>
            <w:r w:rsidRPr="00BC7A6C">
              <w:rPr>
                <w:bCs/>
              </w:rPr>
              <w:lastRenderedPageBreak/>
              <w:t xml:space="preserve">i tam magazynowane na placu (102) – magazyn zużytych opon. </w:t>
            </w:r>
          </w:p>
        </w:tc>
      </w:tr>
      <w:tr w:rsidR="001537B9" w:rsidRPr="00BC7A6C" w14:paraId="2326724D" w14:textId="77777777" w:rsidTr="003F5345">
        <w:tc>
          <w:tcPr>
            <w:tcW w:w="486" w:type="dxa"/>
          </w:tcPr>
          <w:p w14:paraId="2D97C9E0" w14:textId="77777777" w:rsidR="001537B9" w:rsidRPr="00BC7A6C" w:rsidRDefault="001537B9" w:rsidP="003F5345">
            <w:pPr>
              <w:rPr>
                <w:bCs/>
              </w:rPr>
            </w:pPr>
            <w:r w:rsidRPr="00BC7A6C">
              <w:rPr>
                <w:bCs/>
              </w:rPr>
              <w:lastRenderedPageBreak/>
              <w:t>10</w:t>
            </w:r>
          </w:p>
        </w:tc>
        <w:tc>
          <w:tcPr>
            <w:tcW w:w="1248" w:type="dxa"/>
          </w:tcPr>
          <w:p w14:paraId="332863B4" w14:textId="77777777" w:rsidR="001537B9" w:rsidRPr="00BC7A6C" w:rsidRDefault="001537B9" w:rsidP="003F5345">
            <w:pPr>
              <w:rPr>
                <w:bCs/>
              </w:rPr>
            </w:pPr>
            <w:r w:rsidRPr="00BC7A6C">
              <w:rPr>
                <w:bCs/>
              </w:rPr>
              <w:t>17 01 01</w:t>
            </w:r>
          </w:p>
        </w:tc>
        <w:tc>
          <w:tcPr>
            <w:tcW w:w="2613" w:type="dxa"/>
          </w:tcPr>
          <w:p w14:paraId="2F85B540" w14:textId="3796F082" w:rsidR="001537B9" w:rsidRPr="00BC7A6C" w:rsidRDefault="001537B9" w:rsidP="003F5345">
            <w:pPr>
              <w:rPr>
                <w:bCs/>
              </w:rPr>
            </w:pPr>
            <w:r w:rsidRPr="00BC7A6C">
              <w:rPr>
                <w:bCs/>
              </w:rPr>
              <w:t xml:space="preserve">Odpady z betonu oraz gruz betonowy z rozbiórek </w:t>
            </w:r>
            <w:r w:rsidR="00495C29" w:rsidRPr="00BC7A6C">
              <w:rPr>
                <w:bCs/>
              </w:rPr>
              <w:br/>
            </w:r>
            <w:r w:rsidRPr="00BC7A6C">
              <w:rPr>
                <w:bCs/>
              </w:rPr>
              <w:t>i remontów</w:t>
            </w:r>
          </w:p>
        </w:tc>
        <w:tc>
          <w:tcPr>
            <w:tcW w:w="2368" w:type="dxa"/>
            <w:vMerge w:val="restart"/>
          </w:tcPr>
          <w:p w14:paraId="37872F51" w14:textId="77777777" w:rsidR="001537B9" w:rsidRPr="00BC7A6C" w:rsidRDefault="001537B9" w:rsidP="003F5345">
            <w:pPr>
              <w:rPr>
                <w:bCs/>
              </w:rPr>
            </w:pPr>
            <w:r w:rsidRPr="00BC7A6C">
              <w:rPr>
                <w:bCs/>
              </w:rPr>
              <w:t>Rozdrobniony gruz znajduje zastosowanie do wykonania warstw izolacyjnych lub do budowy dróg technologicznych na kwaterze składowiska. Odpady przekazywane będą także uprawnionym podmiotom do odzysku lub osobom fizycznym lub jednostkom organizacyjnym niebędącym przedsiębiorcami do wykorzystania na własne potrzeby zgodnie z przepisami.</w:t>
            </w:r>
          </w:p>
        </w:tc>
        <w:tc>
          <w:tcPr>
            <w:tcW w:w="2347" w:type="dxa"/>
            <w:vMerge w:val="restart"/>
          </w:tcPr>
          <w:p w14:paraId="582F12D0" w14:textId="77777777" w:rsidR="001537B9" w:rsidRPr="00BC7A6C" w:rsidRDefault="001537B9" w:rsidP="003F5345">
            <w:pPr>
              <w:rPr>
                <w:bCs/>
              </w:rPr>
            </w:pPr>
          </w:p>
          <w:p w14:paraId="20F18DFB" w14:textId="77777777" w:rsidR="001537B9" w:rsidRPr="00BC7A6C" w:rsidRDefault="001537B9" w:rsidP="003F5345">
            <w:pPr>
              <w:rPr>
                <w:bCs/>
              </w:rPr>
            </w:pPr>
          </w:p>
          <w:p w14:paraId="6DE0968B" w14:textId="77777777" w:rsidR="001537B9" w:rsidRPr="00BC7A6C" w:rsidRDefault="001537B9" w:rsidP="003F5345">
            <w:pPr>
              <w:rPr>
                <w:bCs/>
              </w:rPr>
            </w:pPr>
          </w:p>
          <w:p w14:paraId="5BFC53D2" w14:textId="77777777" w:rsidR="001537B9" w:rsidRPr="00BC7A6C" w:rsidRDefault="001537B9" w:rsidP="003F5345">
            <w:pPr>
              <w:rPr>
                <w:bCs/>
              </w:rPr>
            </w:pPr>
          </w:p>
          <w:p w14:paraId="7A288CE8" w14:textId="77777777" w:rsidR="001537B9" w:rsidRPr="00BC7A6C" w:rsidRDefault="001537B9" w:rsidP="003F5345">
            <w:pPr>
              <w:rPr>
                <w:bCs/>
              </w:rPr>
            </w:pPr>
          </w:p>
          <w:p w14:paraId="00B29686" w14:textId="77777777" w:rsidR="001537B9" w:rsidRPr="00BC7A6C" w:rsidRDefault="001537B9" w:rsidP="003F5345">
            <w:pPr>
              <w:rPr>
                <w:bCs/>
              </w:rPr>
            </w:pPr>
          </w:p>
          <w:p w14:paraId="5E453811" w14:textId="77777777" w:rsidR="001537B9" w:rsidRPr="00BC7A6C" w:rsidRDefault="001537B9" w:rsidP="003F5345">
            <w:pPr>
              <w:rPr>
                <w:bCs/>
              </w:rPr>
            </w:pPr>
          </w:p>
          <w:p w14:paraId="2084D685" w14:textId="77777777" w:rsidR="001537B9" w:rsidRPr="00BC7A6C" w:rsidRDefault="001537B9" w:rsidP="003F5345">
            <w:pPr>
              <w:rPr>
                <w:bCs/>
              </w:rPr>
            </w:pPr>
            <w:r w:rsidRPr="00BC7A6C">
              <w:rPr>
                <w:bCs/>
              </w:rPr>
              <w:t>Odpady magazynowane selektywnie na terenie „Punktu kruszenia gruzu budowlanego”(8).</w:t>
            </w:r>
          </w:p>
        </w:tc>
      </w:tr>
      <w:tr w:rsidR="001537B9" w:rsidRPr="00BC7A6C" w14:paraId="11E3B939" w14:textId="77777777" w:rsidTr="003F5345">
        <w:tc>
          <w:tcPr>
            <w:tcW w:w="486" w:type="dxa"/>
          </w:tcPr>
          <w:p w14:paraId="14FBC07A" w14:textId="77777777" w:rsidR="001537B9" w:rsidRPr="00BC7A6C" w:rsidRDefault="001537B9" w:rsidP="003F5345">
            <w:pPr>
              <w:rPr>
                <w:bCs/>
              </w:rPr>
            </w:pPr>
            <w:r w:rsidRPr="00BC7A6C">
              <w:rPr>
                <w:bCs/>
              </w:rPr>
              <w:t>11</w:t>
            </w:r>
          </w:p>
        </w:tc>
        <w:tc>
          <w:tcPr>
            <w:tcW w:w="1248" w:type="dxa"/>
          </w:tcPr>
          <w:p w14:paraId="1913CD42" w14:textId="77777777" w:rsidR="001537B9" w:rsidRPr="00BC7A6C" w:rsidRDefault="001537B9" w:rsidP="003F5345">
            <w:pPr>
              <w:rPr>
                <w:bCs/>
              </w:rPr>
            </w:pPr>
            <w:r w:rsidRPr="00BC7A6C">
              <w:rPr>
                <w:bCs/>
              </w:rPr>
              <w:t>17 01 02</w:t>
            </w:r>
          </w:p>
        </w:tc>
        <w:tc>
          <w:tcPr>
            <w:tcW w:w="2613" w:type="dxa"/>
          </w:tcPr>
          <w:p w14:paraId="27B614A6" w14:textId="77777777" w:rsidR="001537B9" w:rsidRPr="00BC7A6C" w:rsidRDefault="001537B9" w:rsidP="003F5345">
            <w:pPr>
              <w:rPr>
                <w:bCs/>
              </w:rPr>
            </w:pPr>
            <w:r w:rsidRPr="00BC7A6C">
              <w:rPr>
                <w:bCs/>
              </w:rPr>
              <w:t xml:space="preserve">Gruz ceglany </w:t>
            </w:r>
          </w:p>
        </w:tc>
        <w:tc>
          <w:tcPr>
            <w:tcW w:w="2368" w:type="dxa"/>
            <w:vMerge/>
          </w:tcPr>
          <w:p w14:paraId="0F42FC93" w14:textId="77777777" w:rsidR="001537B9" w:rsidRPr="00BC7A6C" w:rsidRDefault="001537B9" w:rsidP="003F5345">
            <w:pPr>
              <w:rPr>
                <w:bCs/>
              </w:rPr>
            </w:pPr>
          </w:p>
        </w:tc>
        <w:tc>
          <w:tcPr>
            <w:tcW w:w="2347" w:type="dxa"/>
            <w:vMerge/>
          </w:tcPr>
          <w:p w14:paraId="17E045D5" w14:textId="77777777" w:rsidR="001537B9" w:rsidRPr="00BC7A6C" w:rsidRDefault="001537B9" w:rsidP="003F5345">
            <w:pPr>
              <w:rPr>
                <w:bCs/>
              </w:rPr>
            </w:pPr>
          </w:p>
        </w:tc>
      </w:tr>
      <w:tr w:rsidR="001537B9" w:rsidRPr="00BC7A6C" w14:paraId="63D9F7F0" w14:textId="77777777" w:rsidTr="003F5345">
        <w:tc>
          <w:tcPr>
            <w:tcW w:w="486" w:type="dxa"/>
          </w:tcPr>
          <w:p w14:paraId="68458610" w14:textId="77777777" w:rsidR="001537B9" w:rsidRPr="00BC7A6C" w:rsidRDefault="001537B9" w:rsidP="003F5345">
            <w:pPr>
              <w:rPr>
                <w:bCs/>
              </w:rPr>
            </w:pPr>
            <w:r w:rsidRPr="00BC7A6C">
              <w:rPr>
                <w:bCs/>
              </w:rPr>
              <w:t>12</w:t>
            </w:r>
          </w:p>
        </w:tc>
        <w:tc>
          <w:tcPr>
            <w:tcW w:w="1248" w:type="dxa"/>
          </w:tcPr>
          <w:p w14:paraId="4E350328" w14:textId="77777777" w:rsidR="001537B9" w:rsidRPr="00BC7A6C" w:rsidRDefault="001537B9" w:rsidP="003F5345">
            <w:pPr>
              <w:rPr>
                <w:bCs/>
              </w:rPr>
            </w:pPr>
            <w:r w:rsidRPr="00BC7A6C">
              <w:rPr>
                <w:bCs/>
              </w:rPr>
              <w:t>17 01 07</w:t>
            </w:r>
          </w:p>
        </w:tc>
        <w:tc>
          <w:tcPr>
            <w:tcW w:w="2613" w:type="dxa"/>
          </w:tcPr>
          <w:p w14:paraId="62C6EC39" w14:textId="77777777" w:rsidR="001537B9" w:rsidRPr="00BC7A6C" w:rsidRDefault="001537B9" w:rsidP="003F5345">
            <w:pPr>
              <w:rPr>
                <w:bCs/>
              </w:rPr>
            </w:pPr>
            <w:r w:rsidRPr="00BC7A6C">
              <w:rPr>
                <w:bCs/>
              </w:rPr>
              <w:t>Zmieszane odpady z betonu, gruzu ceglanego, odpadowych materiałów ceramicznych i elementów wyposażenia inne niż wymienione w 17 01 06</w:t>
            </w:r>
          </w:p>
        </w:tc>
        <w:tc>
          <w:tcPr>
            <w:tcW w:w="2368" w:type="dxa"/>
            <w:vMerge/>
          </w:tcPr>
          <w:p w14:paraId="0461269F" w14:textId="77777777" w:rsidR="001537B9" w:rsidRPr="00BC7A6C" w:rsidRDefault="001537B9" w:rsidP="003F5345">
            <w:pPr>
              <w:rPr>
                <w:bCs/>
              </w:rPr>
            </w:pPr>
          </w:p>
        </w:tc>
        <w:tc>
          <w:tcPr>
            <w:tcW w:w="2347" w:type="dxa"/>
            <w:vMerge/>
          </w:tcPr>
          <w:p w14:paraId="1E13420F" w14:textId="77777777" w:rsidR="001537B9" w:rsidRPr="00BC7A6C" w:rsidRDefault="001537B9" w:rsidP="003F5345">
            <w:pPr>
              <w:rPr>
                <w:bCs/>
              </w:rPr>
            </w:pPr>
          </w:p>
        </w:tc>
      </w:tr>
      <w:tr w:rsidR="001537B9" w:rsidRPr="00BC7A6C" w14:paraId="1CA7122C" w14:textId="77777777" w:rsidTr="003F5345">
        <w:tc>
          <w:tcPr>
            <w:tcW w:w="486" w:type="dxa"/>
          </w:tcPr>
          <w:p w14:paraId="3C099EC2" w14:textId="77777777" w:rsidR="001537B9" w:rsidRPr="00BC7A6C" w:rsidRDefault="001537B9" w:rsidP="003F5345">
            <w:pPr>
              <w:rPr>
                <w:bCs/>
              </w:rPr>
            </w:pPr>
            <w:r w:rsidRPr="00BC7A6C">
              <w:rPr>
                <w:bCs/>
              </w:rPr>
              <w:t>13</w:t>
            </w:r>
          </w:p>
        </w:tc>
        <w:tc>
          <w:tcPr>
            <w:tcW w:w="1248" w:type="dxa"/>
          </w:tcPr>
          <w:p w14:paraId="581C59E2" w14:textId="77777777" w:rsidR="001537B9" w:rsidRPr="00BC7A6C" w:rsidRDefault="001537B9" w:rsidP="003F5345">
            <w:pPr>
              <w:rPr>
                <w:bCs/>
              </w:rPr>
            </w:pPr>
            <w:r w:rsidRPr="00BC7A6C">
              <w:rPr>
                <w:bCs/>
              </w:rPr>
              <w:t>17 01 80</w:t>
            </w:r>
          </w:p>
        </w:tc>
        <w:tc>
          <w:tcPr>
            <w:tcW w:w="2613" w:type="dxa"/>
          </w:tcPr>
          <w:p w14:paraId="52B11209" w14:textId="77777777" w:rsidR="001537B9" w:rsidRPr="00BC7A6C" w:rsidRDefault="001537B9" w:rsidP="003F5345">
            <w:pPr>
              <w:rPr>
                <w:bCs/>
              </w:rPr>
            </w:pPr>
            <w:r w:rsidRPr="00BC7A6C">
              <w:rPr>
                <w:bCs/>
              </w:rPr>
              <w:t>Usunięte tynki, tapety i okleiny itp.</w:t>
            </w:r>
          </w:p>
        </w:tc>
        <w:tc>
          <w:tcPr>
            <w:tcW w:w="2368" w:type="dxa"/>
            <w:vMerge/>
          </w:tcPr>
          <w:p w14:paraId="6E0DC26D" w14:textId="77777777" w:rsidR="001537B9" w:rsidRPr="00BC7A6C" w:rsidRDefault="001537B9" w:rsidP="003F5345">
            <w:pPr>
              <w:rPr>
                <w:bCs/>
              </w:rPr>
            </w:pPr>
          </w:p>
        </w:tc>
        <w:tc>
          <w:tcPr>
            <w:tcW w:w="2347" w:type="dxa"/>
            <w:vMerge/>
          </w:tcPr>
          <w:p w14:paraId="20E8C3AA" w14:textId="77777777" w:rsidR="001537B9" w:rsidRPr="00BC7A6C" w:rsidRDefault="001537B9" w:rsidP="003F5345">
            <w:pPr>
              <w:rPr>
                <w:bCs/>
              </w:rPr>
            </w:pPr>
          </w:p>
        </w:tc>
      </w:tr>
      <w:tr w:rsidR="001537B9" w:rsidRPr="00BC7A6C" w14:paraId="1BD2CED6" w14:textId="77777777" w:rsidTr="003F5345">
        <w:tc>
          <w:tcPr>
            <w:tcW w:w="486" w:type="dxa"/>
          </w:tcPr>
          <w:p w14:paraId="5070EB6A" w14:textId="77777777" w:rsidR="001537B9" w:rsidRPr="00BC7A6C" w:rsidRDefault="001537B9" w:rsidP="003F5345">
            <w:pPr>
              <w:rPr>
                <w:bCs/>
              </w:rPr>
            </w:pPr>
            <w:r w:rsidRPr="00BC7A6C">
              <w:rPr>
                <w:bCs/>
              </w:rPr>
              <w:t>14</w:t>
            </w:r>
          </w:p>
        </w:tc>
        <w:tc>
          <w:tcPr>
            <w:tcW w:w="1248" w:type="dxa"/>
          </w:tcPr>
          <w:p w14:paraId="17041BA6" w14:textId="77777777" w:rsidR="001537B9" w:rsidRPr="00BC7A6C" w:rsidRDefault="001537B9" w:rsidP="003F5345">
            <w:pPr>
              <w:rPr>
                <w:bCs/>
              </w:rPr>
            </w:pPr>
            <w:r w:rsidRPr="00BC7A6C">
              <w:rPr>
                <w:bCs/>
              </w:rPr>
              <w:t>17 04 05</w:t>
            </w:r>
          </w:p>
        </w:tc>
        <w:tc>
          <w:tcPr>
            <w:tcW w:w="2613" w:type="dxa"/>
          </w:tcPr>
          <w:p w14:paraId="13A5767D" w14:textId="77777777" w:rsidR="001537B9" w:rsidRPr="00BC7A6C" w:rsidRDefault="001537B9" w:rsidP="003F5345">
            <w:pPr>
              <w:rPr>
                <w:bCs/>
              </w:rPr>
            </w:pPr>
            <w:r w:rsidRPr="00BC7A6C">
              <w:rPr>
                <w:bCs/>
              </w:rPr>
              <w:t xml:space="preserve">Żelazo i stal </w:t>
            </w:r>
          </w:p>
        </w:tc>
        <w:tc>
          <w:tcPr>
            <w:tcW w:w="2368" w:type="dxa"/>
          </w:tcPr>
          <w:p w14:paraId="4DBF6251" w14:textId="77777777" w:rsidR="001537B9" w:rsidRPr="00BC7A6C" w:rsidRDefault="001537B9" w:rsidP="003F5345">
            <w:pPr>
              <w:rPr>
                <w:bCs/>
              </w:rPr>
            </w:pPr>
            <w:r w:rsidRPr="00BC7A6C">
              <w:rPr>
                <w:bCs/>
              </w:rPr>
              <w:t>Wydzielone manualnie odpady żelaza i stali będą przekazane innemu posiadaczowi odpadów do przetwarzania (odzysku).</w:t>
            </w:r>
          </w:p>
        </w:tc>
        <w:tc>
          <w:tcPr>
            <w:tcW w:w="2347" w:type="dxa"/>
            <w:vMerge/>
          </w:tcPr>
          <w:p w14:paraId="422B8D26" w14:textId="77777777" w:rsidR="001537B9" w:rsidRPr="00BC7A6C" w:rsidRDefault="001537B9" w:rsidP="003F5345">
            <w:pPr>
              <w:rPr>
                <w:bCs/>
              </w:rPr>
            </w:pPr>
          </w:p>
        </w:tc>
      </w:tr>
      <w:tr w:rsidR="001537B9" w:rsidRPr="00BC7A6C" w14:paraId="036133E6" w14:textId="77777777" w:rsidTr="003F5345">
        <w:tc>
          <w:tcPr>
            <w:tcW w:w="486" w:type="dxa"/>
          </w:tcPr>
          <w:p w14:paraId="0155AE07" w14:textId="77777777" w:rsidR="001537B9" w:rsidRPr="00BC7A6C" w:rsidRDefault="001537B9" w:rsidP="003F5345">
            <w:pPr>
              <w:rPr>
                <w:bCs/>
              </w:rPr>
            </w:pPr>
            <w:r w:rsidRPr="00BC7A6C">
              <w:rPr>
                <w:bCs/>
              </w:rPr>
              <w:t>15</w:t>
            </w:r>
          </w:p>
        </w:tc>
        <w:tc>
          <w:tcPr>
            <w:tcW w:w="1248" w:type="dxa"/>
          </w:tcPr>
          <w:p w14:paraId="4F02048E" w14:textId="77777777" w:rsidR="001537B9" w:rsidRPr="00BC7A6C" w:rsidRDefault="001537B9" w:rsidP="003F5345">
            <w:pPr>
              <w:rPr>
                <w:bCs/>
              </w:rPr>
            </w:pPr>
            <w:r w:rsidRPr="00BC7A6C">
              <w:rPr>
                <w:bCs/>
              </w:rPr>
              <w:t>19 12 01</w:t>
            </w:r>
          </w:p>
        </w:tc>
        <w:tc>
          <w:tcPr>
            <w:tcW w:w="2613" w:type="dxa"/>
          </w:tcPr>
          <w:p w14:paraId="1B759667" w14:textId="77777777" w:rsidR="001537B9" w:rsidRPr="00BC7A6C" w:rsidRDefault="001537B9" w:rsidP="003F5345">
            <w:pPr>
              <w:rPr>
                <w:bCs/>
              </w:rPr>
            </w:pPr>
            <w:r w:rsidRPr="00BC7A6C">
              <w:rPr>
                <w:bCs/>
              </w:rPr>
              <w:t>Papier i tektura</w:t>
            </w:r>
          </w:p>
        </w:tc>
        <w:tc>
          <w:tcPr>
            <w:tcW w:w="2368" w:type="dxa"/>
            <w:vMerge w:val="restart"/>
          </w:tcPr>
          <w:p w14:paraId="0917B20E" w14:textId="77777777" w:rsidR="001537B9" w:rsidRPr="00BC7A6C" w:rsidRDefault="001537B9" w:rsidP="003F5345">
            <w:pPr>
              <w:rPr>
                <w:bCs/>
              </w:rPr>
            </w:pPr>
          </w:p>
          <w:p w14:paraId="6D16853F" w14:textId="77777777" w:rsidR="001537B9" w:rsidRPr="00BC7A6C" w:rsidRDefault="001537B9" w:rsidP="003F5345">
            <w:pPr>
              <w:rPr>
                <w:bCs/>
              </w:rPr>
            </w:pPr>
          </w:p>
          <w:p w14:paraId="1402AAA4" w14:textId="77777777" w:rsidR="001537B9" w:rsidRPr="00BC7A6C" w:rsidRDefault="001537B9" w:rsidP="003F5345">
            <w:pPr>
              <w:rPr>
                <w:bCs/>
              </w:rPr>
            </w:pPr>
            <w:r w:rsidRPr="00BC7A6C">
              <w:rPr>
                <w:bCs/>
              </w:rPr>
              <w:t xml:space="preserve">Odpady przekazywane będą innemu posiadaczowi odpadów w celu ich przetworzenia w procesie odzysku. </w:t>
            </w:r>
          </w:p>
        </w:tc>
        <w:tc>
          <w:tcPr>
            <w:tcW w:w="2347" w:type="dxa"/>
          </w:tcPr>
          <w:p w14:paraId="455906A8" w14:textId="10FF4B5A" w:rsidR="001537B9" w:rsidRPr="00BC7A6C" w:rsidRDefault="001537B9" w:rsidP="003F5345">
            <w:pPr>
              <w:rPr>
                <w:bCs/>
              </w:rPr>
            </w:pPr>
            <w:r w:rsidRPr="00BC7A6C">
              <w:rPr>
                <w:bCs/>
              </w:rPr>
              <w:t xml:space="preserve">Wysortowane odpady magazynowane będą </w:t>
            </w:r>
            <w:r w:rsidR="00495C29"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 xml:space="preserve">w oznakowanych kodem odpadów balotach lub pryzmach] na placu magazynowym surowców odzyskanych sprasowanych (24) lub kontenerach i pojemnikach lub pryzmach </w:t>
            </w:r>
            <w:r w:rsidR="00495C29" w:rsidRPr="00BC7A6C">
              <w:rPr>
                <w:bCs/>
              </w:rPr>
              <w:br/>
            </w:r>
            <w:r w:rsidRPr="00BC7A6C">
              <w:rPr>
                <w:bCs/>
              </w:rPr>
              <w:t>w magazynie surowców odzyskanych (23).</w:t>
            </w:r>
          </w:p>
        </w:tc>
      </w:tr>
      <w:tr w:rsidR="001537B9" w:rsidRPr="00BC7A6C" w14:paraId="555A09E8" w14:textId="77777777" w:rsidTr="003F5345">
        <w:tc>
          <w:tcPr>
            <w:tcW w:w="486" w:type="dxa"/>
          </w:tcPr>
          <w:p w14:paraId="4310C25D" w14:textId="77777777" w:rsidR="001537B9" w:rsidRPr="00BC7A6C" w:rsidRDefault="001537B9" w:rsidP="003F5345">
            <w:pPr>
              <w:rPr>
                <w:bCs/>
              </w:rPr>
            </w:pPr>
            <w:r w:rsidRPr="00BC7A6C">
              <w:rPr>
                <w:bCs/>
              </w:rPr>
              <w:t>16</w:t>
            </w:r>
          </w:p>
        </w:tc>
        <w:tc>
          <w:tcPr>
            <w:tcW w:w="1248" w:type="dxa"/>
          </w:tcPr>
          <w:p w14:paraId="74FD5262" w14:textId="77777777" w:rsidR="001537B9" w:rsidRPr="00BC7A6C" w:rsidRDefault="001537B9" w:rsidP="003F5345">
            <w:pPr>
              <w:rPr>
                <w:bCs/>
              </w:rPr>
            </w:pPr>
            <w:r w:rsidRPr="00BC7A6C">
              <w:rPr>
                <w:bCs/>
              </w:rPr>
              <w:t>19 12 02</w:t>
            </w:r>
          </w:p>
        </w:tc>
        <w:tc>
          <w:tcPr>
            <w:tcW w:w="2613" w:type="dxa"/>
          </w:tcPr>
          <w:p w14:paraId="354E6952" w14:textId="77777777" w:rsidR="001537B9" w:rsidRPr="00BC7A6C" w:rsidRDefault="001537B9" w:rsidP="003F5345">
            <w:pPr>
              <w:rPr>
                <w:bCs/>
              </w:rPr>
            </w:pPr>
            <w:r w:rsidRPr="00BC7A6C">
              <w:rPr>
                <w:bCs/>
              </w:rPr>
              <w:t xml:space="preserve">Metale żelazne </w:t>
            </w:r>
          </w:p>
        </w:tc>
        <w:tc>
          <w:tcPr>
            <w:tcW w:w="2368" w:type="dxa"/>
            <w:vMerge/>
          </w:tcPr>
          <w:p w14:paraId="1C2B4209" w14:textId="77777777" w:rsidR="001537B9" w:rsidRPr="00BC7A6C" w:rsidRDefault="001537B9" w:rsidP="003F5345">
            <w:pPr>
              <w:rPr>
                <w:bCs/>
              </w:rPr>
            </w:pPr>
          </w:p>
        </w:tc>
        <w:tc>
          <w:tcPr>
            <w:tcW w:w="2347" w:type="dxa"/>
          </w:tcPr>
          <w:p w14:paraId="4291258A" w14:textId="31E0588C" w:rsidR="001537B9" w:rsidRPr="00BC7A6C" w:rsidRDefault="001537B9" w:rsidP="003F5345">
            <w:pPr>
              <w:rPr>
                <w:bCs/>
              </w:rPr>
            </w:pPr>
            <w:r w:rsidRPr="00BC7A6C">
              <w:rPr>
                <w:bCs/>
              </w:rPr>
              <w:t xml:space="preserve">Wysortowane na linii sortowniczej odpady magazynowane będą </w:t>
            </w:r>
            <w:r w:rsidR="00495C29"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 xml:space="preserve">w oznakowanych kodem odpadów balotach lub pryzmach] na placu magazynowym surowców odzyskanych </w:t>
            </w:r>
            <w:r w:rsidRPr="00BC7A6C">
              <w:rPr>
                <w:bCs/>
              </w:rPr>
              <w:lastRenderedPageBreak/>
              <w:t xml:space="preserve">sprasowanych (24) lub </w:t>
            </w:r>
            <w:r w:rsidR="00495C29" w:rsidRPr="00BC7A6C">
              <w:rPr>
                <w:bCs/>
              </w:rPr>
              <w:br/>
            </w:r>
            <w:r w:rsidRPr="00BC7A6C">
              <w:rPr>
                <w:bCs/>
              </w:rPr>
              <w:t xml:space="preserve">w kontenerach </w:t>
            </w:r>
            <w:r w:rsidR="00495C29" w:rsidRPr="00BC7A6C">
              <w:rPr>
                <w:bCs/>
              </w:rPr>
              <w:br/>
            </w:r>
            <w:r w:rsidRPr="00BC7A6C">
              <w:rPr>
                <w:bCs/>
              </w:rPr>
              <w:t>i pojemnikach lub pryzmach w magazynie surowców odzyskanych (23). Odpady wytworzone w wyniku demontażu odpadów wielkogabarytowych magazynowane będą na terenie „Punktu demontażu odpadów wielkogabarytowych” (20c).</w:t>
            </w:r>
          </w:p>
        </w:tc>
      </w:tr>
      <w:tr w:rsidR="001537B9" w:rsidRPr="00BC7A6C" w14:paraId="0CE19BAD" w14:textId="77777777" w:rsidTr="003F5345">
        <w:tc>
          <w:tcPr>
            <w:tcW w:w="486" w:type="dxa"/>
          </w:tcPr>
          <w:p w14:paraId="7A3ADCE6" w14:textId="77777777" w:rsidR="001537B9" w:rsidRPr="00BC7A6C" w:rsidRDefault="001537B9" w:rsidP="003F5345">
            <w:pPr>
              <w:rPr>
                <w:bCs/>
              </w:rPr>
            </w:pPr>
            <w:r w:rsidRPr="00BC7A6C">
              <w:rPr>
                <w:bCs/>
              </w:rPr>
              <w:lastRenderedPageBreak/>
              <w:t>17</w:t>
            </w:r>
          </w:p>
        </w:tc>
        <w:tc>
          <w:tcPr>
            <w:tcW w:w="1248" w:type="dxa"/>
          </w:tcPr>
          <w:p w14:paraId="3F3958AB" w14:textId="77777777" w:rsidR="001537B9" w:rsidRPr="00BC7A6C" w:rsidRDefault="001537B9" w:rsidP="003F5345">
            <w:pPr>
              <w:rPr>
                <w:bCs/>
              </w:rPr>
            </w:pPr>
            <w:r w:rsidRPr="00BC7A6C">
              <w:rPr>
                <w:bCs/>
              </w:rPr>
              <w:t>19 12 03</w:t>
            </w:r>
          </w:p>
        </w:tc>
        <w:tc>
          <w:tcPr>
            <w:tcW w:w="2613" w:type="dxa"/>
          </w:tcPr>
          <w:p w14:paraId="160B6E5E" w14:textId="77777777" w:rsidR="001537B9" w:rsidRPr="00BC7A6C" w:rsidRDefault="001537B9" w:rsidP="003F5345">
            <w:pPr>
              <w:rPr>
                <w:bCs/>
              </w:rPr>
            </w:pPr>
            <w:r w:rsidRPr="00BC7A6C">
              <w:rPr>
                <w:bCs/>
              </w:rPr>
              <w:t xml:space="preserve">Metale nieżelazne </w:t>
            </w:r>
          </w:p>
        </w:tc>
        <w:tc>
          <w:tcPr>
            <w:tcW w:w="2368" w:type="dxa"/>
            <w:vMerge/>
          </w:tcPr>
          <w:p w14:paraId="4F95C23F" w14:textId="77777777" w:rsidR="001537B9" w:rsidRPr="00BC7A6C" w:rsidRDefault="001537B9" w:rsidP="003F5345">
            <w:pPr>
              <w:rPr>
                <w:bCs/>
              </w:rPr>
            </w:pPr>
          </w:p>
        </w:tc>
        <w:tc>
          <w:tcPr>
            <w:tcW w:w="2347" w:type="dxa"/>
          </w:tcPr>
          <w:p w14:paraId="3F49CA45" w14:textId="2AFCE343" w:rsidR="001537B9" w:rsidRPr="00BC7A6C" w:rsidRDefault="001537B9" w:rsidP="003F5345">
            <w:pPr>
              <w:rPr>
                <w:bCs/>
              </w:rPr>
            </w:pPr>
            <w:r w:rsidRPr="00BC7A6C">
              <w:rPr>
                <w:bCs/>
              </w:rPr>
              <w:t xml:space="preserve">Wysortowane na linii sortowniczej odpady magazynowane będą </w:t>
            </w:r>
            <w:r w:rsidR="00495C29"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 xml:space="preserve">w oznakowanych kodem odpadów balotach] na placu magazynowym surowców odzyskanych sprasowanych (24) lub </w:t>
            </w:r>
            <w:r w:rsidR="00495C29" w:rsidRPr="00BC7A6C">
              <w:rPr>
                <w:bCs/>
              </w:rPr>
              <w:br/>
            </w:r>
            <w:r w:rsidRPr="00BC7A6C">
              <w:rPr>
                <w:bCs/>
              </w:rPr>
              <w:t xml:space="preserve">w kontenerach </w:t>
            </w:r>
            <w:r w:rsidR="00495C29" w:rsidRPr="00BC7A6C">
              <w:rPr>
                <w:bCs/>
              </w:rPr>
              <w:br/>
            </w:r>
            <w:r w:rsidRPr="00BC7A6C">
              <w:rPr>
                <w:bCs/>
              </w:rPr>
              <w:t xml:space="preserve">i pojemnikach lub </w:t>
            </w:r>
            <w:r w:rsidR="00495C29" w:rsidRPr="00BC7A6C">
              <w:rPr>
                <w:bCs/>
              </w:rPr>
              <w:br/>
            </w:r>
            <w:r w:rsidRPr="00BC7A6C">
              <w:rPr>
                <w:bCs/>
              </w:rPr>
              <w:t xml:space="preserve">w pryzmach w magazynie surowców odzyskanych (23). Odpady wytworzone w wyniku demontażu odpadów wielkogabarytowych magazynowane będą na terenie „Punktu demontażu odpadów wielkogabarytowych (20c).  </w:t>
            </w:r>
          </w:p>
        </w:tc>
      </w:tr>
      <w:tr w:rsidR="001537B9" w:rsidRPr="00BC7A6C" w14:paraId="283AB30D" w14:textId="77777777" w:rsidTr="003F5345">
        <w:tc>
          <w:tcPr>
            <w:tcW w:w="486" w:type="dxa"/>
          </w:tcPr>
          <w:p w14:paraId="461DF0D2" w14:textId="77777777" w:rsidR="001537B9" w:rsidRPr="00BC7A6C" w:rsidRDefault="001537B9" w:rsidP="003F5345">
            <w:pPr>
              <w:rPr>
                <w:bCs/>
              </w:rPr>
            </w:pPr>
            <w:r w:rsidRPr="00BC7A6C">
              <w:rPr>
                <w:bCs/>
              </w:rPr>
              <w:t>18</w:t>
            </w:r>
          </w:p>
        </w:tc>
        <w:tc>
          <w:tcPr>
            <w:tcW w:w="1248" w:type="dxa"/>
          </w:tcPr>
          <w:p w14:paraId="05AC923E" w14:textId="77777777" w:rsidR="001537B9" w:rsidRPr="00BC7A6C" w:rsidRDefault="001537B9" w:rsidP="003F5345">
            <w:pPr>
              <w:rPr>
                <w:bCs/>
              </w:rPr>
            </w:pPr>
            <w:r w:rsidRPr="00BC7A6C">
              <w:rPr>
                <w:bCs/>
              </w:rPr>
              <w:t>19 12 04</w:t>
            </w:r>
          </w:p>
        </w:tc>
        <w:tc>
          <w:tcPr>
            <w:tcW w:w="2613" w:type="dxa"/>
          </w:tcPr>
          <w:p w14:paraId="487301DB" w14:textId="77777777" w:rsidR="001537B9" w:rsidRPr="00BC7A6C" w:rsidRDefault="001537B9" w:rsidP="003F5345">
            <w:pPr>
              <w:rPr>
                <w:bCs/>
              </w:rPr>
            </w:pPr>
            <w:r w:rsidRPr="00BC7A6C">
              <w:rPr>
                <w:bCs/>
              </w:rPr>
              <w:t>Tworzywa sztuczne i guma</w:t>
            </w:r>
          </w:p>
        </w:tc>
        <w:tc>
          <w:tcPr>
            <w:tcW w:w="2368" w:type="dxa"/>
            <w:vMerge/>
          </w:tcPr>
          <w:p w14:paraId="7F1B0446" w14:textId="77777777" w:rsidR="001537B9" w:rsidRPr="00BC7A6C" w:rsidRDefault="001537B9" w:rsidP="003F5345">
            <w:pPr>
              <w:rPr>
                <w:bCs/>
              </w:rPr>
            </w:pPr>
          </w:p>
        </w:tc>
        <w:tc>
          <w:tcPr>
            <w:tcW w:w="2347" w:type="dxa"/>
          </w:tcPr>
          <w:p w14:paraId="4A7FE9D7" w14:textId="39548DC9" w:rsidR="001537B9" w:rsidRPr="00BC7A6C" w:rsidRDefault="001537B9" w:rsidP="003F5345">
            <w:pPr>
              <w:rPr>
                <w:bCs/>
              </w:rPr>
            </w:pPr>
            <w:r w:rsidRPr="00BC7A6C">
              <w:rPr>
                <w:bCs/>
              </w:rPr>
              <w:t xml:space="preserve">Wysortowane na linii sortowniczej odpady magazynowane będą </w:t>
            </w:r>
            <w:r w:rsidR="00495C29"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 xml:space="preserve">w oznakowanych kodem odpadów balotach] na placu magazynowym surowców odzyskanych sprasowanych (24) lub </w:t>
            </w:r>
            <w:r w:rsidR="00495C29" w:rsidRPr="00BC7A6C">
              <w:rPr>
                <w:bCs/>
              </w:rPr>
              <w:br/>
            </w:r>
            <w:r w:rsidRPr="00BC7A6C">
              <w:rPr>
                <w:bCs/>
              </w:rPr>
              <w:t xml:space="preserve">w kontenerach </w:t>
            </w:r>
            <w:r w:rsidR="00495C29" w:rsidRPr="00BC7A6C">
              <w:rPr>
                <w:bCs/>
              </w:rPr>
              <w:br/>
            </w:r>
            <w:r w:rsidRPr="00BC7A6C">
              <w:rPr>
                <w:bCs/>
              </w:rPr>
              <w:t xml:space="preserve">i pojemnikach lub </w:t>
            </w:r>
            <w:r w:rsidR="00495C29" w:rsidRPr="00BC7A6C">
              <w:rPr>
                <w:bCs/>
              </w:rPr>
              <w:br/>
            </w:r>
            <w:r w:rsidRPr="00BC7A6C">
              <w:rPr>
                <w:bCs/>
              </w:rPr>
              <w:t xml:space="preserve">w pryzmach w magazynie surowców odzyskanych (23). Odpady wytworzone w wyniku demontażu odpadów wielkogabarytowych magazynowane będą na terenie „Punktu demontażu odpadów wielkogabarytowych (20c).  </w:t>
            </w:r>
          </w:p>
        </w:tc>
      </w:tr>
      <w:tr w:rsidR="001537B9" w:rsidRPr="00BC7A6C" w14:paraId="3502CE0D" w14:textId="77777777" w:rsidTr="003F5345">
        <w:tc>
          <w:tcPr>
            <w:tcW w:w="486" w:type="dxa"/>
          </w:tcPr>
          <w:p w14:paraId="6EF3BA4F" w14:textId="77777777" w:rsidR="001537B9" w:rsidRPr="00BC7A6C" w:rsidRDefault="001537B9" w:rsidP="003F5345">
            <w:pPr>
              <w:rPr>
                <w:bCs/>
              </w:rPr>
            </w:pPr>
            <w:r w:rsidRPr="00BC7A6C">
              <w:rPr>
                <w:bCs/>
              </w:rPr>
              <w:t>19</w:t>
            </w:r>
          </w:p>
        </w:tc>
        <w:tc>
          <w:tcPr>
            <w:tcW w:w="1248" w:type="dxa"/>
          </w:tcPr>
          <w:p w14:paraId="173F5892" w14:textId="77777777" w:rsidR="001537B9" w:rsidRPr="00BC7A6C" w:rsidRDefault="001537B9" w:rsidP="003F5345">
            <w:pPr>
              <w:rPr>
                <w:bCs/>
              </w:rPr>
            </w:pPr>
            <w:r w:rsidRPr="00BC7A6C">
              <w:rPr>
                <w:bCs/>
              </w:rPr>
              <w:t>19 12 05</w:t>
            </w:r>
          </w:p>
        </w:tc>
        <w:tc>
          <w:tcPr>
            <w:tcW w:w="2613" w:type="dxa"/>
          </w:tcPr>
          <w:p w14:paraId="743593DB" w14:textId="77777777" w:rsidR="001537B9" w:rsidRPr="00BC7A6C" w:rsidRDefault="001537B9" w:rsidP="003F5345">
            <w:pPr>
              <w:rPr>
                <w:bCs/>
              </w:rPr>
            </w:pPr>
            <w:r w:rsidRPr="00BC7A6C">
              <w:rPr>
                <w:bCs/>
              </w:rPr>
              <w:t xml:space="preserve">Szkło </w:t>
            </w:r>
          </w:p>
        </w:tc>
        <w:tc>
          <w:tcPr>
            <w:tcW w:w="2368" w:type="dxa"/>
            <w:vMerge/>
          </w:tcPr>
          <w:p w14:paraId="467628F3" w14:textId="77777777" w:rsidR="001537B9" w:rsidRPr="00BC7A6C" w:rsidRDefault="001537B9" w:rsidP="003F5345">
            <w:pPr>
              <w:rPr>
                <w:bCs/>
              </w:rPr>
            </w:pPr>
          </w:p>
        </w:tc>
        <w:tc>
          <w:tcPr>
            <w:tcW w:w="2347" w:type="dxa"/>
          </w:tcPr>
          <w:p w14:paraId="3E0DDDCD" w14:textId="6EF65376" w:rsidR="001537B9" w:rsidRPr="00BC7A6C" w:rsidRDefault="001537B9" w:rsidP="003F5345">
            <w:pPr>
              <w:rPr>
                <w:bCs/>
              </w:rPr>
            </w:pPr>
            <w:r w:rsidRPr="00BC7A6C">
              <w:rPr>
                <w:bCs/>
              </w:rPr>
              <w:t xml:space="preserve">Wysortowane na linii sortowniczej odpady </w:t>
            </w:r>
            <w:r w:rsidRPr="00BC7A6C">
              <w:rPr>
                <w:bCs/>
              </w:rPr>
              <w:lastRenderedPageBreak/>
              <w:t xml:space="preserve">magazynowane będą </w:t>
            </w:r>
            <w:r w:rsidR="00495C29" w:rsidRPr="00BC7A6C">
              <w:rPr>
                <w:bCs/>
              </w:rPr>
              <w:br/>
            </w:r>
            <w:r w:rsidRPr="00BC7A6C">
              <w:rPr>
                <w:bCs/>
              </w:rPr>
              <w:t xml:space="preserve">w zależności od charakteru odpadu i jego gabarytów w formie zbelowanej [odpady magazynowane będą </w:t>
            </w:r>
            <w:r w:rsidR="00495C29" w:rsidRPr="00BC7A6C">
              <w:rPr>
                <w:bCs/>
              </w:rPr>
              <w:br/>
            </w:r>
            <w:r w:rsidRPr="00BC7A6C">
              <w:rPr>
                <w:bCs/>
              </w:rPr>
              <w:t xml:space="preserve">w oznakowanych kodem odpadów balotach] na placu magazynowym surowców odzyskanych sprasowanych (24) lub </w:t>
            </w:r>
            <w:r w:rsidR="00495C29" w:rsidRPr="00BC7A6C">
              <w:rPr>
                <w:bCs/>
              </w:rPr>
              <w:br/>
            </w:r>
            <w:r w:rsidRPr="00BC7A6C">
              <w:rPr>
                <w:bCs/>
              </w:rPr>
              <w:t xml:space="preserve">w kontenerach </w:t>
            </w:r>
            <w:r w:rsidR="00495C29" w:rsidRPr="00BC7A6C">
              <w:rPr>
                <w:bCs/>
              </w:rPr>
              <w:br/>
            </w:r>
            <w:r w:rsidRPr="00BC7A6C">
              <w:rPr>
                <w:bCs/>
              </w:rPr>
              <w:t xml:space="preserve">i pojemnikach lub </w:t>
            </w:r>
            <w:r w:rsidR="00495C29" w:rsidRPr="00BC7A6C">
              <w:rPr>
                <w:bCs/>
              </w:rPr>
              <w:br/>
            </w:r>
            <w:r w:rsidRPr="00BC7A6C">
              <w:rPr>
                <w:bCs/>
              </w:rPr>
              <w:t xml:space="preserve">w pryzmach w magazynie surowców odzyskanych (23). Odpady wytworzone w wyniku demontażu odpadów wielkogabarytowych magazynowane będą na terenie „Punktu demontażu odpadów wielkogabarytowych (20c).  </w:t>
            </w:r>
          </w:p>
        </w:tc>
      </w:tr>
      <w:tr w:rsidR="001537B9" w:rsidRPr="00BC7A6C" w14:paraId="45F51004" w14:textId="77777777" w:rsidTr="003F5345">
        <w:tc>
          <w:tcPr>
            <w:tcW w:w="486" w:type="dxa"/>
          </w:tcPr>
          <w:p w14:paraId="47A794A0" w14:textId="77777777" w:rsidR="001537B9" w:rsidRPr="00BC7A6C" w:rsidRDefault="001537B9" w:rsidP="003F5345">
            <w:pPr>
              <w:rPr>
                <w:bCs/>
              </w:rPr>
            </w:pPr>
            <w:r w:rsidRPr="00BC7A6C">
              <w:rPr>
                <w:bCs/>
              </w:rPr>
              <w:lastRenderedPageBreak/>
              <w:t>20</w:t>
            </w:r>
          </w:p>
        </w:tc>
        <w:tc>
          <w:tcPr>
            <w:tcW w:w="1248" w:type="dxa"/>
          </w:tcPr>
          <w:p w14:paraId="02FD980B" w14:textId="77777777" w:rsidR="001537B9" w:rsidRPr="00BC7A6C" w:rsidRDefault="001537B9" w:rsidP="003F5345">
            <w:pPr>
              <w:rPr>
                <w:bCs/>
              </w:rPr>
            </w:pPr>
            <w:r w:rsidRPr="00BC7A6C">
              <w:rPr>
                <w:bCs/>
              </w:rPr>
              <w:t>19 12 07</w:t>
            </w:r>
          </w:p>
        </w:tc>
        <w:tc>
          <w:tcPr>
            <w:tcW w:w="2613" w:type="dxa"/>
          </w:tcPr>
          <w:p w14:paraId="55BE9046" w14:textId="77777777" w:rsidR="001537B9" w:rsidRPr="00BC7A6C" w:rsidRDefault="001537B9" w:rsidP="003F5345">
            <w:pPr>
              <w:rPr>
                <w:bCs/>
              </w:rPr>
            </w:pPr>
            <w:r w:rsidRPr="00BC7A6C">
              <w:rPr>
                <w:bCs/>
              </w:rPr>
              <w:t>Drewno inne niż wymienione w 19 12 06</w:t>
            </w:r>
          </w:p>
        </w:tc>
        <w:tc>
          <w:tcPr>
            <w:tcW w:w="2368" w:type="dxa"/>
            <w:vMerge/>
          </w:tcPr>
          <w:p w14:paraId="0AB1A2B4" w14:textId="77777777" w:rsidR="001537B9" w:rsidRPr="00BC7A6C" w:rsidRDefault="001537B9" w:rsidP="003F5345">
            <w:pPr>
              <w:rPr>
                <w:bCs/>
              </w:rPr>
            </w:pPr>
          </w:p>
        </w:tc>
        <w:tc>
          <w:tcPr>
            <w:tcW w:w="2347" w:type="dxa"/>
          </w:tcPr>
          <w:p w14:paraId="5BBB92A1" w14:textId="4AA8B9E8" w:rsidR="001537B9" w:rsidRPr="00BC7A6C" w:rsidRDefault="001537B9" w:rsidP="003F5345">
            <w:pPr>
              <w:rPr>
                <w:bCs/>
              </w:rPr>
            </w:pPr>
            <w:r w:rsidRPr="00BC7A6C">
              <w:rPr>
                <w:bCs/>
              </w:rPr>
              <w:t xml:space="preserve">Odpady wysortowane na linii sortowniczej oraz odpady wytworzone </w:t>
            </w:r>
            <w:r w:rsidR="00495C29" w:rsidRPr="00BC7A6C">
              <w:rPr>
                <w:bCs/>
              </w:rPr>
              <w:br/>
            </w:r>
            <w:r w:rsidRPr="00BC7A6C">
              <w:rPr>
                <w:bCs/>
              </w:rPr>
              <w:t xml:space="preserve">w wyniku demontażu odpadów wielkogabarytowych magazynowane będą na terenie „Punktu demontażu odpadów wielkogabarytowych”(20c). </w:t>
            </w:r>
          </w:p>
        </w:tc>
      </w:tr>
      <w:tr w:rsidR="001537B9" w:rsidRPr="00BC7A6C" w14:paraId="448DCCB2" w14:textId="77777777" w:rsidTr="003F5345">
        <w:tc>
          <w:tcPr>
            <w:tcW w:w="486" w:type="dxa"/>
          </w:tcPr>
          <w:p w14:paraId="65744803" w14:textId="77777777" w:rsidR="001537B9" w:rsidRPr="00BC7A6C" w:rsidRDefault="001537B9" w:rsidP="003F5345">
            <w:pPr>
              <w:rPr>
                <w:bCs/>
              </w:rPr>
            </w:pPr>
            <w:r w:rsidRPr="00BC7A6C">
              <w:rPr>
                <w:bCs/>
              </w:rPr>
              <w:t>21</w:t>
            </w:r>
          </w:p>
        </w:tc>
        <w:tc>
          <w:tcPr>
            <w:tcW w:w="1248" w:type="dxa"/>
          </w:tcPr>
          <w:p w14:paraId="38FB7DC5" w14:textId="77777777" w:rsidR="001537B9" w:rsidRPr="00BC7A6C" w:rsidRDefault="001537B9" w:rsidP="003F5345">
            <w:pPr>
              <w:rPr>
                <w:bCs/>
              </w:rPr>
            </w:pPr>
            <w:r w:rsidRPr="00BC7A6C">
              <w:rPr>
                <w:bCs/>
              </w:rPr>
              <w:t>19 12 08</w:t>
            </w:r>
          </w:p>
        </w:tc>
        <w:tc>
          <w:tcPr>
            <w:tcW w:w="2613" w:type="dxa"/>
          </w:tcPr>
          <w:p w14:paraId="2314D0E0" w14:textId="77777777" w:rsidR="001537B9" w:rsidRPr="00BC7A6C" w:rsidRDefault="001537B9" w:rsidP="003F5345">
            <w:pPr>
              <w:rPr>
                <w:bCs/>
              </w:rPr>
            </w:pPr>
            <w:r w:rsidRPr="00BC7A6C">
              <w:rPr>
                <w:bCs/>
              </w:rPr>
              <w:t xml:space="preserve">Tekstylia </w:t>
            </w:r>
          </w:p>
        </w:tc>
        <w:tc>
          <w:tcPr>
            <w:tcW w:w="2368" w:type="dxa"/>
            <w:vMerge/>
          </w:tcPr>
          <w:p w14:paraId="709DE0D6" w14:textId="77777777" w:rsidR="001537B9" w:rsidRPr="00BC7A6C" w:rsidRDefault="001537B9" w:rsidP="003F5345">
            <w:pPr>
              <w:rPr>
                <w:bCs/>
              </w:rPr>
            </w:pPr>
          </w:p>
        </w:tc>
        <w:tc>
          <w:tcPr>
            <w:tcW w:w="2347" w:type="dxa"/>
          </w:tcPr>
          <w:p w14:paraId="73C76C2C" w14:textId="79263ABF" w:rsidR="001537B9" w:rsidRPr="00BC7A6C" w:rsidRDefault="001537B9" w:rsidP="003F5345">
            <w:pPr>
              <w:rPr>
                <w:bCs/>
              </w:rPr>
            </w:pPr>
            <w:r w:rsidRPr="00BC7A6C">
              <w:rPr>
                <w:bCs/>
              </w:rPr>
              <w:t xml:space="preserve">Odpady wysortowane na linii sortowniczej oraz odpady wytworzone </w:t>
            </w:r>
            <w:r w:rsidR="00495C29" w:rsidRPr="00BC7A6C">
              <w:rPr>
                <w:bCs/>
              </w:rPr>
              <w:br/>
            </w:r>
            <w:r w:rsidRPr="00BC7A6C">
              <w:rPr>
                <w:bCs/>
              </w:rPr>
              <w:t>w wyniku demontażu odpadów wielkogabarytowych magazynowane będą na terenie „Punktu demontażu odpadów wielkogabarytowych”(20c).</w:t>
            </w:r>
          </w:p>
        </w:tc>
      </w:tr>
      <w:tr w:rsidR="001537B9" w:rsidRPr="00BC7A6C" w14:paraId="65EC765E" w14:textId="77777777" w:rsidTr="003F5345">
        <w:tc>
          <w:tcPr>
            <w:tcW w:w="486" w:type="dxa"/>
          </w:tcPr>
          <w:p w14:paraId="0EF2941F" w14:textId="77777777" w:rsidR="001537B9" w:rsidRPr="00BC7A6C" w:rsidRDefault="001537B9" w:rsidP="003F5345">
            <w:pPr>
              <w:rPr>
                <w:bCs/>
              </w:rPr>
            </w:pPr>
            <w:r w:rsidRPr="00BC7A6C">
              <w:rPr>
                <w:bCs/>
              </w:rPr>
              <w:t>22</w:t>
            </w:r>
          </w:p>
        </w:tc>
        <w:tc>
          <w:tcPr>
            <w:tcW w:w="1248" w:type="dxa"/>
          </w:tcPr>
          <w:p w14:paraId="0B29195F" w14:textId="77777777" w:rsidR="001537B9" w:rsidRPr="00BC7A6C" w:rsidRDefault="001537B9" w:rsidP="003F5345">
            <w:pPr>
              <w:rPr>
                <w:bCs/>
              </w:rPr>
            </w:pPr>
            <w:r w:rsidRPr="00BC7A6C">
              <w:rPr>
                <w:bCs/>
              </w:rPr>
              <w:t xml:space="preserve">ex 19 12 12 (&gt;80 mm) </w:t>
            </w:r>
          </w:p>
        </w:tc>
        <w:tc>
          <w:tcPr>
            <w:tcW w:w="2613" w:type="dxa"/>
          </w:tcPr>
          <w:p w14:paraId="42BEF627" w14:textId="4074879F" w:rsidR="001537B9" w:rsidRPr="00BC7A6C" w:rsidRDefault="001537B9" w:rsidP="003F5345">
            <w:pPr>
              <w:rPr>
                <w:bCs/>
              </w:rPr>
            </w:pPr>
            <w:r w:rsidRPr="00BC7A6C">
              <w:rPr>
                <w:bCs/>
              </w:rPr>
              <w:t xml:space="preserve">Inne odpady (w tym zmieszane substancje </w:t>
            </w:r>
            <w:r w:rsidR="00DE7140" w:rsidRPr="00BC7A6C">
              <w:rPr>
                <w:bCs/>
              </w:rPr>
              <w:br/>
            </w:r>
            <w:r w:rsidRPr="00BC7A6C">
              <w:rPr>
                <w:bCs/>
              </w:rPr>
              <w:t>i przedmioty) z mechanicznej obróbki odpadów inne niż wymienione w 19 12 11</w:t>
            </w:r>
          </w:p>
          <w:p w14:paraId="32F60931" w14:textId="77777777" w:rsidR="001537B9" w:rsidRPr="00BC7A6C" w:rsidRDefault="001537B9" w:rsidP="003F5345">
            <w:pPr>
              <w:rPr>
                <w:bCs/>
              </w:rPr>
            </w:pPr>
            <w:r w:rsidRPr="00BC7A6C">
              <w:rPr>
                <w:bCs/>
              </w:rPr>
              <w:t xml:space="preserve">- Frakcja </w:t>
            </w:r>
            <w:proofErr w:type="spellStart"/>
            <w:r w:rsidRPr="00BC7A6C">
              <w:rPr>
                <w:bCs/>
              </w:rPr>
              <w:t>nadsitowa</w:t>
            </w:r>
            <w:proofErr w:type="spellEnd"/>
            <w:r w:rsidRPr="00BC7A6C">
              <w:rPr>
                <w:bCs/>
              </w:rPr>
              <w:t xml:space="preserve"> (&gt;80 mm) </w:t>
            </w:r>
          </w:p>
          <w:p w14:paraId="23CB5A2B" w14:textId="77777777" w:rsidR="001537B9" w:rsidRPr="00BC7A6C" w:rsidRDefault="001537B9" w:rsidP="003F5345">
            <w:pPr>
              <w:rPr>
                <w:bCs/>
              </w:rPr>
            </w:pPr>
            <w:r w:rsidRPr="00BC7A6C">
              <w:rPr>
                <w:bCs/>
              </w:rPr>
              <w:t xml:space="preserve">(frakcja niespełniająca wymagań jako odpad do unieszkodliwiania poprzez składowanie; frakcja kaloryczna dająca się wykorzystać energetycznie, przekazywana do produkcji RDF poza instalacjami ZZO) </w:t>
            </w:r>
          </w:p>
        </w:tc>
        <w:tc>
          <w:tcPr>
            <w:tcW w:w="2368" w:type="dxa"/>
          </w:tcPr>
          <w:p w14:paraId="4B4EF465" w14:textId="77777777" w:rsidR="001537B9" w:rsidRPr="00BC7A6C" w:rsidRDefault="001537B9" w:rsidP="003F5345">
            <w:pPr>
              <w:rPr>
                <w:bCs/>
              </w:rPr>
            </w:pPr>
          </w:p>
          <w:p w14:paraId="2F029930" w14:textId="77777777" w:rsidR="001537B9" w:rsidRPr="00BC7A6C" w:rsidRDefault="001537B9" w:rsidP="003F5345">
            <w:pPr>
              <w:rPr>
                <w:bCs/>
              </w:rPr>
            </w:pPr>
            <w:r w:rsidRPr="00BC7A6C">
              <w:rPr>
                <w:bCs/>
              </w:rPr>
              <w:t>Odpady przekazywane będą innemu posiadaczowi odpadów w celu ich przetworzenia w procesie odzysku energetycznego.</w:t>
            </w:r>
          </w:p>
        </w:tc>
        <w:tc>
          <w:tcPr>
            <w:tcW w:w="2347" w:type="dxa"/>
          </w:tcPr>
          <w:p w14:paraId="11BB9FC1" w14:textId="77777777" w:rsidR="001537B9" w:rsidRPr="00BC7A6C" w:rsidRDefault="001537B9" w:rsidP="003F5345">
            <w:pPr>
              <w:rPr>
                <w:bCs/>
              </w:rPr>
            </w:pPr>
            <w:r w:rsidRPr="00BC7A6C">
              <w:rPr>
                <w:bCs/>
              </w:rPr>
              <w:t xml:space="preserve">Frakcja </w:t>
            </w:r>
            <w:proofErr w:type="spellStart"/>
            <w:r w:rsidRPr="00BC7A6C">
              <w:rPr>
                <w:bCs/>
              </w:rPr>
              <w:t>nadsitowa</w:t>
            </w:r>
            <w:proofErr w:type="spellEnd"/>
            <w:r w:rsidRPr="00BC7A6C">
              <w:rPr>
                <w:bCs/>
              </w:rPr>
              <w:t xml:space="preserve"> (kaloryczna) wydzielona na linii sortowniczej kierowana będzie do boksu magazynowego frakcji </w:t>
            </w:r>
            <w:proofErr w:type="spellStart"/>
            <w:r w:rsidRPr="00BC7A6C">
              <w:rPr>
                <w:bCs/>
              </w:rPr>
              <w:t>nadsitowej</w:t>
            </w:r>
            <w:proofErr w:type="spellEnd"/>
            <w:r w:rsidRPr="00BC7A6C">
              <w:rPr>
                <w:bCs/>
              </w:rPr>
              <w:t xml:space="preserve"> oraz bioodpadów i innych odpadów ulegających biodegradacji (26), zlokalizowanego bezpośrednio przy hali sortowni. Po zgromadzeniu partii transportowej odpady te będą przewożone z boksu (26) do magazynu frakcji </w:t>
            </w:r>
            <w:proofErr w:type="spellStart"/>
            <w:r w:rsidRPr="00BC7A6C">
              <w:rPr>
                <w:bCs/>
              </w:rPr>
              <w:t>nadsitowej</w:t>
            </w:r>
            <w:proofErr w:type="spellEnd"/>
            <w:r w:rsidRPr="00BC7A6C">
              <w:rPr>
                <w:bCs/>
              </w:rPr>
              <w:t xml:space="preserve"> (6).</w:t>
            </w:r>
          </w:p>
        </w:tc>
      </w:tr>
      <w:tr w:rsidR="001537B9" w:rsidRPr="00BC7A6C" w14:paraId="0B6B307F" w14:textId="77777777" w:rsidTr="003F5345">
        <w:tc>
          <w:tcPr>
            <w:tcW w:w="486" w:type="dxa"/>
          </w:tcPr>
          <w:p w14:paraId="3B85EA63" w14:textId="77777777" w:rsidR="001537B9" w:rsidRPr="00BC7A6C" w:rsidRDefault="001537B9" w:rsidP="003F5345">
            <w:pPr>
              <w:rPr>
                <w:bCs/>
              </w:rPr>
            </w:pPr>
            <w:r w:rsidRPr="00BC7A6C">
              <w:rPr>
                <w:bCs/>
              </w:rPr>
              <w:t>23</w:t>
            </w:r>
          </w:p>
        </w:tc>
        <w:tc>
          <w:tcPr>
            <w:tcW w:w="1248" w:type="dxa"/>
          </w:tcPr>
          <w:p w14:paraId="1B7DA392" w14:textId="77777777" w:rsidR="001537B9" w:rsidRPr="00BC7A6C" w:rsidRDefault="001537B9" w:rsidP="003F5345">
            <w:pPr>
              <w:rPr>
                <w:bCs/>
              </w:rPr>
            </w:pPr>
            <w:r w:rsidRPr="00BC7A6C">
              <w:rPr>
                <w:bCs/>
              </w:rPr>
              <w:t>ex 19 12 12 (&gt;80 mm)</w:t>
            </w:r>
          </w:p>
        </w:tc>
        <w:tc>
          <w:tcPr>
            <w:tcW w:w="2613" w:type="dxa"/>
          </w:tcPr>
          <w:p w14:paraId="3DF8D615" w14:textId="77777777" w:rsidR="001537B9" w:rsidRPr="00BC7A6C" w:rsidRDefault="001537B9" w:rsidP="003F5345">
            <w:pPr>
              <w:rPr>
                <w:bCs/>
              </w:rPr>
            </w:pPr>
            <w:r w:rsidRPr="00BC7A6C">
              <w:rPr>
                <w:bCs/>
              </w:rPr>
              <w:t>Inne odpady (w tym zmieszane substancje i przedmioty) z mechanicznej obróbki odpadów inne niż wymienione w 19 12 11</w:t>
            </w:r>
          </w:p>
          <w:p w14:paraId="0E39A665" w14:textId="77777777" w:rsidR="001537B9" w:rsidRPr="00BC7A6C" w:rsidRDefault="001537B9" w:rsidP="003F5345">
            <w:pPr>
              <w:rPr>
                <w:bCs/>
              </w:rPr>
            </w:pPr>
            <w:r w:rsidRPr="00BC7A6C">
              <w:rPr>
                <w:bCs/>
              </w:rPr>
              <w:lastRenderedPageBreak/>
              <w:t xml:space="preserve">- Frakcja </w:t>
            </w:r>
            <w:proofErr w:type="spellStart"/>
            <w:r w:rsidRPr="00BC7A6C">
              <w:rPr>
                <w:bCs/>
              </w:rPr>
              <w:t>nadsitowa</w:t>
            </w:r>
            <w:proofErr w:type="spellEnd"/>
            <w:r w:rsidRPr="00BC7A6C">
              <w:rPr>
                <w:bCs/>
              </w:rPr>
              <w:t xml:space="preserve"> (&gt;80 mm) (pozbawiona frakcji dających się wykorzystać materiałowo lub energetycznie, pozostałość z sortowania na linii – balast. Frakcja kierowana do składowania. </w:t>
            </w:r>
          </w:p>
        </w:tc>
        <w:tc>
          <w:tcPr>
            <w:tcW w:w="2368" w:type="dxa"/>
          </w:tcPr>
          <w:p w14:paraId="54B11E19" w14:textId="77777777" w:rsidR="001537B9" w:rsidRPr="00BC7A6C" w:rsidRDefault="001537B9" w:rsidP="003F5345">
            <w:pPr>
              <w:rPr>
                <w:bCs/>
              </w:rPr>
            </w:pPr>
            <w:r w:rsidRPr="00BC7A6C">
              <w:rPr>
                <w:bCs/>
              </w:rPr>
              <w:lastRenderedPageBreak/>
              <w:t xml:space="preserve">Balast z przetwarzania odpadów na linii sortowniczej (pow. 80 mm) przeznaczony do unieszkodliwiania na składowisku odpadów. </w:t>
            </w:r>
            <w:r w:rsidRPr="00BC7A6C">
              <w:rPr>
                <w:bCs/>
              </w:rPr>
              <w:lastRenderedPageBreak/>
              <w:t xml:space="preserve">Odpad winien spełniać wymogi zał. nr 3 i 4 do rozporządzenia w sprawie dopuszczenia odpadów do składowania. </w:t>
            </w:r>
          </w:p>
        </w:tc>
        <w:tc>
          <w:tcPr>
            <w:tcW w:w="2347" w:type="dxa"/>
          </w:tcPr>
          <w:p w14:paraId="29DC81C5" w14:textId="77777777" w:rsidR="001537B9" w:rsidRPr="00BC7A6C" w:rsidRDefault="001537B9" w:rsidP="003F5345">
            <w:pPr>
              <w:rPr>
                <w:bCs/>
              </w:rPr>
            </w:pPr>
            <w:r w:rsidRPr="00BC7A6C">
              <w:rPr>
                <w:bCs/>
              </w:rPr>
              <w:lastRenderedPageBreak/>
              <w:t>Balast posortowniczy kierowany jest do kontenera KP7 (V= 7 m</w:t>
            </w:r>
            <w:r w:rsidRPr="00BC7A6C">
              <w:rPr>
                <w:bCs/>
                <w:vertAlign w:val="superscript"/>
              </w:rPr>
              <w:t>3</w:t>
            </w:r>
            <w:r w:rsidRPr="00BC7A6C">
              <w:rPr>
                <w:bCs/>
              </w:rPr>
              <w:t xml:space="preserve">) w hali sortowni. Balast nie będzie magazynowany, będzie na bieżąco </w:t>
            </w:r>
            <w:r w:rsidRPr="00BC7A6C">
              <w:rPr>
                <w:bCs/>
              </w:rPr>
              <w:lastRenderedPageBreak/>
              <w:t xml:space="preserve">wywożony na instalację składowiska odpadów – do unieszkodliwiania. </w:t>
            </w:r>
          </w:p>
        </w:tc>
      </w:tr>
      <w:tr w:rsidR="001537B9" w:rsidRPr="00BC7A6C" w14:paraId="1EA6B309" w14:textId="77777777" w:rsidTr="003F5345">
        <w:tc>
          <w:tcPr>
            <w:tcW w:w="486" w:type="dxa"/>
          </w:tcPr>
          <w:p w14:paraId="2A302804" w14:textId="77777777" w:rsidR="001537B9" w:rsidRPr="00BC7A6C" w:rsidRDefault="001537B9" w:rsidP="003F5345">
            <w:pPr>
              <w:rPr>
                <w:bCs/>
              </w:rPr>
            </w:pPr>
            <w:r w:rsidRPr="00BC7A6C">
              <w:rPr>
                <w:bCs/>
              </w:rPr>
              <w:lastRenderedPageBreak/>
              <w:t>24</w:t>
            </w:r>
          </w:p>
        </w:tc>
        <w:tc>
          <w:tcPr>
            <w:tcW w:w="1248" w:type="dxa"/>
          </w:tcPr>
          <w:p w14:paraId="147BFDEB" w14:textId="77777777" w:rsidR="001537B9" w:rsidRPr="00BC7A6C" w:rsidRDefault="001537B9" w:rsidP="003F5345">
            <w:pPr>
              <w:rPr>
                <w:bCs/>
              </w:rPr>
            </w:pPr>
            <w:r w:rsidRPr="00BC7A6C">
              <w:rPr>
                <w:bCs/>
              </w:rPr>
              <w:t>ex 19 12 12 (0-80 mm)</w:t>
            </w:r>
          </w:p>
        </w:tc>
        <w:tc>
          <w:tcPr>
            <w:tcW w:w="2613" w:type="dxa"/>
          </w:tcPr>
          <w:p w14:paraId="73C8D964" w14:textId="0075E376" w:rsidR="001537B9" w:rsidRPr="00BC7A6C" w:rsidRDefault="001537B9" w:rsidP="003F5345">
            <w:pPr>
              <w:rPr>
                <w:bCs/>
              </w:rPr>
            </w:pPr>
            <w:r w:rsidRPr="00BC7A6C">
              <w:rPr>
                <w:bCs/>
              </w:rPr>
              <w:t xml:space="preserve">Inne odpady (w tym zmieszane substancje </w:t>
            </w:r>
            <w:r w:rsidR="00495C29" w:rsidRPr="00BC7A6C">
              <w:rPr>
                <w:bCs/>
              </w:rPr>
              <w:br/>
            </w:r>
            <w:r w:rsidRPr="00BC7A6C">
              <w:rPr>
                <w:bCs/>
              </w:rPr>
              <w:t xml:space="preserve">i przedmioty) z mechanicznej obróbki odpadów inne niż wymienione w 19 12 11 </w:t>
            </w:r>
          </w:p>
          <w:p w14:paraId="7B48B3EE" w14:textId="77777777" w:rsidR="001537B9" w:rsidRPr="00BC7A6C" w:rsidRDefault="001537B9" w:rsidP="003F5345">
            <w:pPr>
              <w:rPr>
                <w:bCs/>
              </w:rPr>
            </w:pPr>
            <w:r w:rsidRPr="00BC7A6C">
              <w:rPr>
                <w:bCs/>
              </w:rPr>
              <w:t xml:space="preserve">- Frakcja </w:t>
            </w:r>
            <w:proofErr w:type="spellStart"/>
            <w:r w:rsidRPr="00BC7A6C">
              <w:rPr>
                <w:bCs/>
              </w:rPr>
              <w:t>podsitowa</w:t>
            </w:r>
            <w:proofErr w:type="spellEnd"/>
            <w:r w:rsidRPr="00BC7A6C">
              <w:rPr>
                <w:bCs/>
              </w:rPr>
              <w:t xml:space="preserve"> (0-80 mm) (Frakcja biodegradowalna. Frakcja kierowana do biologicznej stabilizacji D8)</w:t>
            </w:r>
          </w:p>
        </w:tc>
        <w:tc>
          <w:tcPr>
            <w:tcW w:w="2368" w:type="dxa"/>
          </w:tcPr>
          <w:p w14:paraId="2F2BB32A" w14:textId="77777777" w:rsidR="001537B9" w:rsidRPr="00BC7A6C" w:rsidRDefault="001537B9" w:rsidP="003F5345">
            <w:pPr>
              <w:rPr>
                <w:bCs/>
              </w:rPr>
            </w:pPr>
            <w:r w:rsidRPr="00BC7A6C">
              <w:rPr>
                <w:bCs/>
              </w:rPr>
              <w:t>Odpady kierowane do procesu biologicznego przetwarzania D8.</w:t>
            </w:r>
          </w:p>
        </w:tc>
        <w:tc>
          <w:tcPr>
            <w:tcW w:w="2347" w:type="dxa"/>
          </w:tcPr>
          <w:p w14:paraId="3A8515EB" w14:textId="77777777" w:rsidR="001537B9" w:rsidRPr="00BC7A6C" w:rsidRDefault="001537B9" w:rsidP="003F5345">
            <w:pPr>
              <w:rPr>
                <w:bCs/>
              </w:rPr>
            </w:pPr>
            <w:r w:rsidRPr="00BC7A6C">
              <w:rPr>
                <w:bCs/>
              </w:rPr>
              <w:t xml:space="preserve">Odpad nie będzie magazynowany, lecz przekazywany bezpośrednio do własnej instalacji biologicznego przetwarzania frakcji podsitowej. </w:t>
            </w:r>
          </w:p>
        </w:tc>
      </w:tr>
      <w:tr w:rsidR="001537B9" w:rsidRPr="00BC7A6C" w14:paraId="02D8914C" w14:textId="77777777" w:rsidTr="003F5345">
        <w:tc>
          <w:tcPr>
            <w:tcW w:w="486" w:type="dxa"/>
          </w:tcPr>
          <w:p w14:paraId="7C2F31DD" w14:textId="77777777" w:rsidR="001537B9" w:rsidRPr="00BC7A6C" w:rsidRDefault="001537B9" w:rsidP="003F5345">
            <w:pPr>
              <w:rPr>
                <w:bCs/>
              </w:rPr>
            </w:pPr>
            <w:r w:rsidRPr="00BC7A6C">
              <w:rPr>
                <w:bCs/>
              </w:rPr>
              <w:t>25</w:t>
            </w:r>
          </w:p>
        </w:tc>
        <w:tc>
          <w:tcPr>
            <w:tcW w:w="1248" w:type="dxa"/>
          </w:tcPr>
          <w:p w14:paraId="3998E412" w14:textId="77777777" w:rsidR="001537B9" w:rsidRPr="00BC7A6C" w:rsidRDefault="001537B9" w:rsidP="003F5345">
            <w:pPr>
              <w:rPr>
                <w:bCs/>
              </w:rPr>
            </w:pPr>
            <w:r w:rsidRPr="00BC7A6C">
              <w:rPr>
                <w:bCs/>
              </w:rPr>
              <w:t>19 12 12</w:t>
            </w:r>
          </w:p>
        </w:tc>
        <w:tc>
          <w:tcPr>
            <w:tcW w:w="2613" w:type="dxa"/>
          </w:tcPr>
          <w:p w14:paraId="397258E3" w14:textId="45A3CA5B" w:rsidR="001537B9" w:rsidRPr="00BC7A6C" w:rsidRDefault="001537B9" w:rsidP="003F5345">
            <w:pPr>
              <w:rPr>
                <w:bCs/>
              </w:rPr>
            </w:pPr>
            <w:r w:rsidRPr="00BC7A6C">
              <w:rPr>
                <w:bCs/>
              </w:rPr>
              <w:t xml:space="preserve">Inne odpady (w tym zmieszane substancje </w:t>
            </w:r>
            <w:r w:rsidR="00495C29" w:rsidRPr="00BC7A6C">
              <w:rPr>
                <w:bCs/>
              </w:rPr>
              <w:br/>
            </w:r>
            <w:r w:rsidRPr="00BC7A6C">
              <w:rPr>
                <w:bCs/>
              </w:rPr>
              <w:t>i przedmioty) z mechanicznej obróbki odpadów inne niż wymienione w 19 12 11 np. płyt pilśniowe, resztki drewna zanieczyszczone tworzywem sztucznym, trawa morska, kokos z materacy)</w:t>
            </w:r>
          </w:p>
        </w:tc>
        <w:tc>
          <w:tcPr>
            <w:tcW w:w="2368" w:type="dxa"/>
          </w:tcPr>
          <w:p w14:paraId="72C8C7D7" w14:textId="77777777" w:rsidR="001537B9" w:rsidRPr="00BC7A6C" w:rsidRDefault="001537B9" w:rsidP="003F5345">
            <w:pPr>
              <w:rPr>
                <w:bCs/>
              </w:rPr>
            </w:pPr>
            <w:r w:rsidRPr="00BC7A6C">
              <w:rPr>
                <w:bCs/>
              </w:rPr>
              <w:t xml:space="preserve">Odpad przekazany będzie innemu posiadaczowi odpadów do przetwarzania (odzysku lub unieszkodliwiania) lub będzie kierowany do składowania – proces D5. </w:t>
            </w:r>
          </w:p>
        </w:tc>
        <w:tc>
          <w:tcPr>
            <w:tcW w:w="2347" w:type="dxa"/>
          </w:tcPr>
          <w:p w14:paraId="1BA778F8" w14:textId="45F0D152" w:rsidR="001537B9" w:rsidRPr="00BC7A6C" w:rsidRDefault="001537B9" w:rsidP="003F5345">
            <w:pPr>
              <w:rPr>
                <w:bCs/>
              </w:rPr>
            </w:pPr>
            <w:r w:rsidRPr="00BC7A6C">
              <w:rPr>
                <w:bCs/>
              </w:rPr>
              <w:t xml:space="preserve">Odpady wytworzone </w:t>
            </w:r>
            <w:r w:rsidR="00495C29" w:rsidRPr="00BC7A6C">
              <w:rPr>
                <w:bCs/>
              </w:rPr>
              <w:br/>
            </w:r>
            <w:r w:rsidRPr="00BC7A6C">
              <w:rPr>
                <w:bCs/>
              </w:rPr>
              <w:t>w wyniku demontażu odpadów wielkogabarytowych magazynowane będą na terenie „Punktu demontażu odpadów wielkogabarytowych”(20c).</w:t>
            </w:r>
          </w:p>
        </w:tc>
      </w:tr>
      <w:tr w:rsidR="001537B9" w:rsidRPr="00BC7A6C" w14:paraId="17D90AE8" w14:textId="77777777" w:rsidTr="003F5345">
        <w:tc>
          <w:tcPr>
            <w:tcW w:w="486" w:type="dxa"/>
          </w:tcPr>
          <w:p w14:paraId="494AC3DC" w14:textId="77777777" w:rsidR="001537B9" w:rsidRPr="00BC7A6C" w:rsidRDefault="001537B9" w:rsidP="003F5345">
            <w:pPr>
              <w:rPr>
                <w:bCs/>
              </w:rPr>
            </w:pPr>
            <w:r w:rsidRPr="00BC7A6C">
              <w:rPr>
                <w:bCs/>
              </w:rPr>
              <w:t>26</w:t>
            </w:r>
          </w:p>
        </w:tc>
        <w:tc>
          <w:tcPr>
            <w:tcW w:w="1248" w:type="dxa"/>
          </w:tcPr>
          <w:p w14:paraId="5448B20E" w14:textId="77777777" w:rsidR="001537B9" w:rsidRPr="00BC7A6C" w:rsidRDefault="001537B9" w:rsidP="003F5345">
            <w:pPr>
              <w:rPr>
                <w:bCs/>
              </w:rPr>
            </w:pPr>
            <w:r w:rsidRPr="00BC7A6C">
              <w:rPr>
                <w:bCs/>
              </w:rPr>
              <w:t>ex 17 01 82</w:t>
            </w:r>
          </w:p>
        </w:tc>
        <w:tc>
          <w:tcPr>
            <w:tcW w:w="2613" w:type="dxa"/>
          </w:tcPr>
          <w:p w14:paraId="03E3997B" w14:textId="77777777" w:rsidR="001537B9" w:rsidRPr="00BC7A6C" w:rsidRDefault="001537B9" w:rsidP="003F5345">
            <w:pPr>
              <w:rPr>
                <w:bCs/>
              </w:rPr>
            </w:pPr>
            <w:r w:rsidRPr="00BC7A6C">
              <w:rPr>
                <w:bCs/>
              </w:rPr>
              <w:t>Inne niewymienione odpady (minerał, np. piasek, kamienie)</w:t>
            </w:r>
          </w:p>
        </w:tc>
        <w:tc>
          <w:tcPr>
            <w:tcW w:w="2368" w:type="dxa"/>
          </w:tcPr>
          <w:p w14:paraId="4D83C7B8" w14:textId="77777777" w:rsidR="001537B9" w:rsidRPr="00BC7A6C" w:rsidRDefault="001537B9" w:rsidP="003F5345">
            <w:pPr>
              <w:rPr>
                <w:bCs/>
              </w:rPr>
            </w:pPr>
            <w:r w:rsidRPr="00BC7A6C">
              <w:rPr>
                <w:bCs/>
              </w:rPr>
              <w:t>Odpady przekazywane do instalacji składowiska odpadów z przeznaczeniem do wykonania okrywy rekultywacyjnej.</w:t>
            </w:r>
          </w:p>
        </w:tc>
        <w:tc>
          <w:tcPr>
            <w:tcW w:w="2347" w:type="dxa"/>
          </w:tcPr>
          <w:p w14:paraId="5391B4FC" w14:textId="544F45D6" w:rsidR="001537B9" w:rsidRPr="00BC7A6C" w:rsidRDefault="001537B9" w:rsidP="003F5345">
            <w:pPr>
              <w:rPr>
                <w:bCs/>
              </w:rPr>
            </w:pPr>
            <w:r w:rsidRPr="00BC7A6C">
              <w:rPr>
                <w:bCs/>
              </w:rPr>
              <w:t>Odpady zbierane do kontenera KP7 (V= 7m</w:t>
            </w:r>
            <w:r w:rsidRPr="00BC7A6C">
              <w:rPr>
                <w:bCs/>
                <w:vertAlign w:val="superscript"/>
              </w:rPr>
              <w:t>3</w:t>
            </w:r>
            <w:r w:rsidRPr="00BC7A6C">
              <w:rPr>
                <w:bCs/>
              </w:rPr>
              <w:t xml:space="preserve">) zlokalizowanego na placu przy hali sortowni. </w:t>
            </w:r>
            <w:r w:rsidR="00495C29" w:rsidRPr="00BC7A6C">
              <w:rPr>
                <w:bCs/>
              </w:rPr>
              <w:br/>
            </w:r>
            <w:r w:rsidRPr="00BC7A6C">
              <w:rPr>
                <w:bCs/>
              </w:rPr>
              <w:t xml:space="preserve">Po wypełnieniu kontenera odpady będą przekazywane z ZZO do instalacji składowiska odpadów i magazynowane na placu (103) – magazyn odpadów </w:t>
            </w:r>
            <w:r w:rsidR="00495C29" w:rsidRPr="00BC7A6C">
              <w:rPr>
                <w:bCs/>
              </w:rPr>
              <w:br/>
            </w:r>
            <w:r w:rsidRPr="00BC7A6C">
              <w:rPr>
                <w:bCs/>
              </w:rPr>
              <w:t xml:space="preserve">z przeznaczeniem do wykonania okrywy rekultywacyjnej. </w:t>
            </w:r>
          </w:p>
        </w:tc>
      </w:tr>
      <w:tr w:rsidR="001537B9" w:rsidRPr="00BC7A6C" w14:paraId="6B25586B" w14:textId="77777777" w:rsidTr="003F5345">
        <w:tc>
          <w:tcPr>
            <w:tcW w:w="486" w:type="dxa"/>
          </w:tcPr>
          <w:p w14:paraId="7C841435" w14:textId="77777777" w:rsidR="001537B9" w:rsidRPr="00BC7A6C" w:rsidRDefault="001537B9" w:rsidP="003F5345">
            <w:pPr>
              <w:rPr>
                <w:bCs/>
              </w:rPr>
            </w:pPr>
            <w:r w:rsidRPr="00BC7A6C">
              <w:rPr>
                <w:bCs/>
              </w:rPr>
              <w:t>27</w:t>
            </w:r>
          </w:p>
        </w:tc>
        <w:tc>
          <w:tcPr>
            <w:tcW w:w="1248" w:type="dxa"/>
          </w:tcPr>
          <w:p w14:paraId="720842B7" w14:textId="77777777" w:rsidR="001537B9" w:rsidRPr="00BC7A6C" w:rsidRDefault="001537B9" w:rsidP="003F5345">
            <w:pPr>
              <w:rPr>
                <w:bCs/>
              </w:rPr>
            </w:pPr>
            <w:r w:rsidRPr="00BC7A6C">
              <w:rPr>
                <w:bCs/>
              </w:rPr>
              <w:t>19 05 99</w:t>
            </w:r>
          </w:p>
        </w:tc>
        <w:tc>
          <w:tcPr>
            <w:tcW w:w="2613" w:type="dxa"/>
          </w:tcPr>
          <w:p w14:paraId="41F46449" w14:textId="77777777" w:rsidR="001537B9" w:rsidRPr="00BC7A6C" w:rsidRDefault="001537B9" w:rsidP="003F5345">
            <w:pPr>
              <w:rPr>
                <w:bCs/>
              </w:rPr>
            </w:pPr>
            <w:r w:rsidRPr="00BC7A6C">
              <w:rPr>
                <w:bCs/>
              </w:rPr>
              <w:t>Inne niewymienione odpady (stabilizat)</w:t>
            </w:r>
          </w:p>
        </w:tc>
        <w:tc>
          <w:tcPr>
            <w:tcW w:w="2368" w:type="dxa"/>
          </w:tcPr>
          <w:p w14:paraId="57B81D75" w14:textId="77777777" w:rsidR="001537B9" w:rsidRPr="00BC7A6C" w:rsidRDefault="001537B9" w:rsidP="003F5345">
            <w:pPr>
              <w:rPr>
                <w:bCs/>
              </w:rPr>
            </w:pPr>
            <w:r w:rsidRPr="00BC7A6C">
              <w:rPr>
                <w:bCs/>
              </w:rPr>
              <w:t>Odpady nie będą magazynowane – będą kierowane bezpośrednio do przesiania na sicie o prześwicie oczek 20 mm – proces R12</w:t>
            </w:r>
          </w:p>
        </w:tc>
        <w:tc>
          <w:tcPr>
            <w:tcW w:w="2347" w:type="dxa"/>
          </w:tcPr>
          <w:p w14:paraId="4D4F02A5" w14:textId="00370E58" w:rsidR="001537B9" w:rsidRPr="00BC7A6C" w:rsidRDefault="001537B9" w:rsidP="003F5345">
            <w:pPr>
              <w:rPr>
                <w:bCs/>
              </w:rPr>
            </w:pPr>
            <w:r w:rsidRPr="00BC7A6C">
              <w:rPr>
                <w:bCs/>
              </w:rPr>
              <w:t xml:space="preserve">Odpady nie będą magazynowane – będą kierowane bezpośrednio do przesiania na sicie </w:t>
            </w:r>
            <w:r w:rsidR="00495C29" w:rsidRPr="00BC7A6C">
              <w:rPr>
                <w:bCs/>
              </w:rPr>
              <w:br/>
            </w:r>
            <w:r w:rsidRPr="00BC7A6C">
              <w:rPr>
                <w:bCs/>
              </w:rPr>
              <w:t>o prześwicie oczek 20 mm – proces R12.</w:t>
            </w:r>
          </w:p>
        </w:tc>
      </w:tr>
      <w:tr w:rsidR="001537B9" w:rsidRPr="00BC7A6C" w14:paraId="1030E680" w14:textId="77777777" w:rsidTr="003F5345">
        <w:tc>
          <w:tcPr>
            <w:tcW w:w="486" w:type="dxa"/>
          </w:tcPr>
          <w:p w14:paraId="12BDF0F8" w14:textId="77777777" w:rsidR="001537B9" w:rsidRPr="00BC7A6C" w:rsidRDefault="001537B9" w:rsidP="003F5345">
            <w:pPr>
              <w:rPr>
                <w:bCs/>
              </w:rPr>
            </w:pPr>
            <w:r w:rsidRPr="00BC7A6C">
              <w:rPr>
                <w:bCs/>
              </w:rPr>
              <w:t>28</w:t>
            </w:r>
          </w:p>
        </w:tc>
        <w:tc>
          <w:tcPr>
            <w:tcW w:w="1248" w:type="dxa"/>
          </w:tcPr>
          <w:p w14:paraId="1BD20362" w14:textId="77777777" w:rsidR="001537B9" w:rsidRPr="00BC7A6C" w:rsidRDefault="001537B9" w:rsidP="003F5345">
            <w:pPr>
              <w:rPr>
                <w:bCs/>
              </w:rPr>
            </w:pPr>
            <w:r w:rsidRPr="00BC7A6C">
              <w:rPr>
                <w:bCs/>
              </w:rPr>
              <w:t>19 05 03</w:t>
            </w:r>
          </w:p>
        </w:tc>
        <w:tc>
          <w:tcPr>
            <w:tcW w:w="2613" w:type="dxa"/>
          </w:tcPr>
          <w:p w14:paraId="62D87D4C" w14:textId="77777777" w:rsidR="001537B9" w:rsidRPr="00BC7A6C" w:rsidRDefault="001537B9" w:rsidP="003F5345">
            <w:pPr>
              <w:rPr>
                <w:bCs/>
              </w:rPr>
            </w:pPr>
            <w:r w:rsidRPr="00BC7A6C">
              <w:rPr>
                <w:bCs/>
              </w:rPr>
              <w:t>Kompost nieodpowiadający wymaganiom (nienadający się do wykorzystania) (kierowany do odzysku na składowisku odpadów)</w:t>
            </w:r>
          </w:p>
        </w:tc>
        <w:tc>
          <w:tcPr>
            <w:tcW w:w="2368" w:type="dxa"/>
          </w:tcPr>
          <w:p w14:paraId="264BBD61" w14:textId="77777777" w:rsidR="001537B9" w:rsidRPr="00BC7A6C" w:rsidRDefault="001537B9" w:rsidP="003F5345">
            <w:pPr>
              <w:rPr>
                <w:bCs/>
              </w:rPr>
            </w:pPr>
            <w:r w:rsidRPr="00BC7A6C">
              <w:rPr>
                <w:bCs/>
              </w:rPr>
              <w:t xml:space="preserve">Wytworzony kompost spełniający wymogi kierowany będzie bezpośrednio do instalacji składowiska odpadów – do wykorzystania na kwaterach rekultywowanych </w:t>
            </w:r>
          </w:p>
        </w:tc>
        <w:tc>
          <w:tcPr>
            <w:tcW w:w="2347" w:type="dxa"/>
          </w:tcPr>
          <w:p w14:paraId="42ACF3E0" w14:textId="77777777" w:rsidR="001537B9" w:rsidRPr="00BC7A6C" w:rsidRDefault="001537B9" w:rsidP="003F5345">
            <w:pPr>
              <w:rPr>
                <w:bCs/>
              </w:rPr>
            </w:pPr>
          </w:p>
          <w:p w14:paraId="0014B6B7" w14:textId="77777777" w:rsidR="001537B9" w:rsidRPr="00BC7A6C" w:rsidRDefault="001537B9" w:rsidP="003F5345">
            <w:pPr>
              <w:rPr>
                <w:bCs/>
              </w:rPr>
            </w:pPr>
          </w:p>
          <w:p w14:paraId="35B231E5" w14:textId="77777777" w:rsidR="001537B9" w:rsidRPr="00BC7A6C" w:rsidRDefault="001537B9" w:rsidP="003F5345">
            <w:pPr>
              <w:rPr>
                <w:bCs/>
              </w:rPr>
            </w:pPr>
            <w:r w:rsidRPr="00BC7A6C">
              <w:rPr>
                <w:bCs/>
              </w:rPr>
              <w:t>Odpad nie będzie magazynowany.</w:t>
            </w:r>
          </w:p>
        </w:tc>
      </w:tr>
      <w:tr w:rsidR="001537B9" w:rsidRPr="00BC7A6C" w14:paraId="3E05ADDB" w14:textId="77777777" w:rsidTr="003F5345">
        <w:tc>
          <w:tcPr>
            <w:tcW w:w="486" w:type="dxa"/>
          </w:tcPr>
          <w:p w14:paraId="3F07887A" w14:textId="77777777" w:rsidR="001537B9" w:rsidRPr="00BC7A6C" w:rsidRDefault="001537B9" w:rsidP="003F5345">
            <w:pPr>
              <w:rPr>
                <w:bCs/>
              </w:rPr>
            </w:pPr>
            <w:r w:rsidRPr="00BC7A6C">
              <w:rPr>
                <w:bCs/>
              </w:rPr>
              <w:t>29</w:t>
            </w:r>
          </w:p>
        </w:tc>
        <w:tc>
          <w:tcPr>
            <w:tcW w:w="1248" w:type="dxa"/>
          </w:tcPr>
          <w:p w14:paraId="1F0B9134" w14:textId="77777777" w:rsidR="001537B9" w:rsidRPr="00BC7A6C" w:rsidRDefault="001537B9" w:rsidP="003F5345">
            <w:pPr>
              <w:rPr>
                <w:bCs/>
              </w:rPr>
            </w:pPr>
            <w:r w:rsidRPr="00BC7A6C">
              <w:rPr>
                <w:bCs/>
              </w:rPr>
              <w:t>ex 19 05 99</w:t>
            </w:r>
          </w:p>
        </w:tc>
        <w:tc>
          <w:tcPr>
            <w:tcW w:w="2613" w:type="dxa"/>
          </w:tcPr>
          <w:p w14:paraId="19CE4C6A" w14:textId="77777777" w:rsidR="001537B9" w:rsidRPr="00BC7A6C" w:rsidRDefault="001537B9" w:rsidP="003F5345">
            <w:pPr>
              <w:rPr>
                <w:bCs/>
              </w:rPr>
            </w:pPr>
            <w:r w:rsidRPr="00BC7A6C">
              <w:rPr>
                <w:bCs/>
              </w:rPr>
              <w:t xml:space="preserve">Inne niewymienione odpady (stabilizat – frakcja </w:t>
            </w:r>
            <w:proofErr w:type="spellStart"/>
            <w:r w:rsidRPr="00BC7A6C">
              <w:rPr>
                <w:bCs/>
              </w:rPr>
              <w:t>nadsitowa</w:t>
            </w:r>
            <w:proofErr w:type="spellEnd"/>
            <w:r w:rsidRPr="00BC7A6C">
              <w:rPr>
                <w:bCs/>
              </w:rPr>
              <w:t>)</w:t>
            </w:r>
          </w:p>
        </w:tc>
        <w:tc>
          <w:tcPr>
            <w:tcW w:w="2368" w:type="dxa"/>
          </w:tcPr>
          <w:p w14:paraId="1A562DCA" w14:textId="77777777" w:rsidR="001537B9" w:rsidRPr="00BC7A6C" w:rsidRDefault="001537B9" w:rsidP="003F5345">
            <w:pPr>
              <w:rPr>
                <w:bCs/>
              </w:rPr>
            </w:pPr>
            <w:r w:rsidRPr="00BC7A6C">
              <w:rPr>
                <w:bCs/>
              </w:rPr>
              <w:t>Wytworzony stabilizat spełniający wymogi kierowany będzie bezpośrednio do instalacji składowiska odpadów – do unieszkodliwiania poprzez składowanie – proces D5</w:t>
            </w:r>
          </w:p>
        </w:tc>
        <w:tc>
          <w:tcPr>
            <w:tcW w:w="2347" w:type="dxa"/>
          </w:tcPr>
          <w:p w14:paraId="77276975" w14:textId="77777777" w:rsidR="001537B9" w:rsidRPr="00BC7A6C" w:rsidRDefault="001537B9" w:rsidP="003F5345">
            <w:pPr>
              <w:rPr>
                <w:bCs/>
              </w:rPr>
            </w:pPr>
            <w:r w:rsidRPr="00BC7A6C">
              <w:rPr>
                <w:bCs/>
              </w:rPr>
              <w:t>Odpady nie będą magazynowane (kierowane do składowania).</w:t>
            </w:r>
          </w:p>
        </w:tc>
      </w:tr>
      <w:tr w:rsidR="001537B9" w:rsidRPr="00BC7A6C" w14:paraId="19B66242" w14:textId="77777777" w:rsidTr="003F5345">
        <w:tc>
          <w:tcPr>
            <w:tcW w:w="486" w:type="dxa"/>
          </w:tcPr>
          <w:p w14:paraId="7AEB8A3D" w14:textId="77777777" w:rsidR="001537B9" w:rsidRPr="00BC7A6C" w:rsidRDefault="001537B9" w:rsidP="003F5345">
            <w:pPr>
              <w:rPr>
                <w:bCs/>
              </w:rPr>
            </w:pPr>
            <w:r w:rsidRPr="00BC7A6C">
              <w:rPr>
                <w:bCs/>
              </w:rPr>
              <w:t>30</w:t>
            </w:r>
          </w:p>
        </w:tc>
        <w:tc>
          <w:tcPr>
            <w:tcW w:w="1248" w:type="dxa"/>
          </w:tcPr>
          <w:p w14:paraId="392344A4" w14:textId="77777777" w:rsidR="001537B9" w:rsidRPr="00BC7A6C" w:rsidRDefault="001537B9" w:rsidP="003F5345">
            <w:pPr>
              <w:rPr>
                <w:bCs/>
              </w:rPr>
            </w:pPr>
            <w:r w:rsidRPr="00BC7A6C">
              <w:rPr>
                <w:bCs/>
              </w:rPr>
              <w:t>15 02 03</w:t>
            </w:r>
          </w:p>
        </w:tc>
        <w:tc>
          <w:tcPr>
            <w:tcW w:w="2613" w:type="dxa"/>
          </w:tcPr>
          <w:p w14:paraId="190D126F" w14:textId="77777777" w:rsidR="001537B9" w:rsidRPr="00BC7A6C" w:rsidRDefault="001537B9" w:rsidP="003F5345">
            <w:pPr>
              <w:rPr>
                <w:bCs/>
              </w:rPr>
            </w:pPr>
            <w:r w:rsidRPr="00BC7A6C">
              <w:rPr>
                <w:bCs/>
              </w:rPr>
              <w:t xml:space="preserve">Sorbenty, materiały filtracyjne, tkaniny do wycierania (np. szmaty, ścierki) i ubrania ochronne inne niż wymienione w 15 02 02* </w:t>
            </w:r>
          </w:p>
        </w:tc>
        <w:tc>
          <w:tcPr>
            <w:tcW w:w="2368" w:type="dxa"/>
            <w:vMerge w:val="restart"/>
          </w:tcPr>
          <w:p w14:paraId="2588F169" w14:textId="77777777" w:rsidR="001537B9" w:rsidRPr="00BC7A6C" w:rsidRDefault="001537B9" w:rsidP="003F5345">
            <w:pPr>
              <w:rPr>
                <w:bCs/>
              </w:rPr>
            </w:pPr>
          </w:p>
          <w:p w14:paraId="11A20EC2" w14:textId="77777777" w:rsidR="001537B9" w:rsidRPr="00BC7A6C" w:rsidRDefault="001537B9" w:rsidP="003F5345">
            <w:pPr>
              <w:rPr>
                <w:bCs/>
              </w:rPr>
            </w:pPr>
            <w:r w:rsidRPr="00BC7A6C">
              <w:rPr>
                <w:bCs/>
              </w:rPr>
              <w:t xml:space="preserve">Odpad będzie przekazywany innym podmiotom posiadającym </w:t>
            </w:r>
            <w:r w:rsidRPr="00BC7A6C">
              <w:rPr>
                <w:bCs/>
              </w:rPr>
              <w:lastRenderedPageBreak/>
              <w:t>stosowne zezwolenia na przetwarzanie odpadów.</w:t>
            </w:r>
          </w:p>
        </w:tc>
        <w:tc>
          <w:tcPr>
            <w:tcW w:w="2347" w:type="dxa"/>
            <w:vMerge w:val="restart"/>
          </w:tcPr>
          <w:p w14:paraId="111CD224" w14:textId="5B2DF326" w:rsidR="001537B9" w:rsidRPr="00BC7A6C" w:rsidRDefault="001537B9" w:rsidP="003F5345">
            <w:pPr>
              <w:rPr>
                <w:bCs/>
              </w:rPr>
            </w:pPr>
            <w:r w:rsidRPr="00BC7A6C">
              <w:rPr>
                <w:bCs/>
              </w:rPr>
              <w:lastRenderedPageBreak/>
              <w:t xml:space="preserve">W szczelnym, zamykanym i opisanym pojemniku umieszczonym </w:t>
            </w:r>
            <w:r w:rsidR="00495C29" w:rsidRPr="00BC7A6C">
              <w:rPr>
                <w:bCs/>
              </w:rPr>
              <w:br/>
            </w:r>
            <w:r w:rsidRPr="00BC7A6C">
              <w:rPr>
                <w:bCs/>
              </w:rPr>
              <w:t xml:space="preserve">w oznakowanym miejscu – </w:t>
            </w:r>
            <w:r w:rsidRPr="00BC7A6C">
              <w:rPr>
                <w:bCs/>
              </w:rPr>
              <w:lastRenderedPageBreak/>
              <w:t xml:space="preserve">budynek </w:t>
            </w:r>
            <w:proofErr w:type="spellStart"/>
            <w:r w:rsidRPr="00BC7A6C">
              <w:rPr>
                <w:bCs/>
              </w:rPr>
              <w:t>magazynowo-warsztatowy</w:t>
            </w:r>
            <w:proofErr w:type="spellEnd"/>
            <w:r w:rsidRPr="00BC7A6C">
              <w:rPr>
                <w:bCs/>
              </w:rPr>
              <w:t xml:space="preserve"> (7).</w:t>
            </w:r>
          </w:p>
        </w:tc>
      </w:tr>
      <w:tr w:rsidR="001537B9" w:rsidRPr="00BC7A6C" w14:paraId="4E29077F" w14:textId="77777777" w:rsidTr="003F5345">
        <w:tc>
          <w:tcPr>
            <w:tcW w:w="486" w:type="dxa"/>
          </w:tcPr>
          <w:p w14:paraId="04E433C7" w14:textId="77777777" w:rsidR="001537B9" w:rsidRPr="00BC7A6C" w:rsidRDefault="001537B9" w:rsidP="003F5345">
            <w:pPr>
              <w:rPr>
                <w:bCs/>
              </w:rPr>
            </w:pPr>
            <w:r w:rsidRPr="00BC7A6C">
              <w:rPr>
                <w:bCs/>
              </w:rPr>
              <w:lastRenderedPageBreak/>
              <w:t>31</w:t>
            </w:r>
          </w:p>
        </w:tc>
        <w:tc>
          <w:tcPr>
            <w:tcW w:w="1248" w:type="dxa"/>
          </w:tcPr>
          <w:p w14:paraId="41A31CCE" w14:textId="77777777" w:rsidR="001537B9" w:rsidRPr="00BC7A6C" w:rsidRDefault="001537B9" w:rsidP="003F5345">
            <w:pPr>
              <w:rPr>
                <w:bCs/>
              </w:rPr>
            </w:pPr>
            <w:r w:rsidRPr="00BC7A6C">
              <w:rPr>
                <w:bCs/>
              </w:rPr>
              <w:t>16 01 22</w:t>
            </w:r>
          </w:p>
        </w:tc>
        <w:tc>
          <w:tcPr>
            <w:tcW w:w="2613" w:type="dxa"/>
          </w:tcPr>
          <w:p w14:paraId="2994D790" w14:textId="77777777" w:rsidR="001537B9" w:rsidRPr="00BC7A6C" w:rsidRDefault="001537B9" w:rsidP="003F5345">
            <w:pPr>
              <w:rPr>
                <w:bCs/>
              </w:rPr>
            </w:pPr>
            <w:r w:rsidRPr="00BC7A6C">
              <w:rPr>
                <w:bCs/>
              </w:rPr>
              <w:t>Inne niewymienione odpady (filtry powietrzne)</w:t>
            </w:r>
          </w:p>
        </w:tc>
        <w:tc>
          <w:tcPr>
            <w:tcW w:w="2368" w:type="dxa"/>
            <w:vMerge/>
          </w:tcPr>
          <w:p w14:paraId="4E1E8927" w14:textId="77777777" w:rsidR="001537B9" w:rsidRPr="00BC7A6C" w:rsidRDefault="001537B9" w:rsidP="003F5345">
            <w:pPr>
              <w:rPr>
                <w:bCs/>
              </w:rPr>
            </w:pPr>
          </w:p>
        </w:tc>
        <w:tc>
          <w:tcPr>
            <w:tcW w:w="2347" w:type="dxa"/>
            <w:vMerge/>
          </w:tcPr>
          <w:p w14:paraId="04806ED8" w14:textId="77777777" w:rsidR="001537B9" w:rsidRPr="00BC7A6C" w:rsidRDefault="001537B9" w:rsidP="003F5345">
            <w:pPr>
              <w:rPr>
                <w:bCs/>
              </w:rPr>
            </w:pPr>
          </w:p>
        </w:tc>
      </w:tr>
      <w:tr w:rsidR="001537B9" w:rsidRPr="00BC7A6C" w14:paraId="3A86EDF4" w14:textId="77777777" w:rsidTr="003F5345">
        <w:tc>
          <w:tcPr>
            <w:tcW w:w="486" w:type="dxa"/>
          </w:tcPr>
          <w:p w14:paraId="1711615D" w14:textId="77777777" w:rsidR="001537B9" w:rsidRPr="00BC7A6C" w:rsidRDefault="001537B9" w:rsidP="003F5345">
            <w:pPr>
              <w:rPr>
                <w:bCs/>
              </w:rPr>
            </w:pPr>
            <w:r w:rsidRPr="00BC7A6C">
              <w:rPr>
                <w:bCs/>
              </w:rPr>
              <w:t>32</w:t>
            </w:r>
          </w:p>
        </w:tc>
        <w:tc>
          <w:tcPr>
            <w:tcW w:w="1248" w:type="dxa"/>
          </w:tcPr>
          <w:p w14:paraId="10D0F88A" w14:textId="77777777" w:rsidR="001537B9" w:rsidRPr="00BC7A6C" w:rsidRDefault="001537B9" w:rsidP="003F5345">
            <w:pPr>
              <w:rPr>
                <w:bCs/>
              </w:rPr>
            </w:pPr>
            <w:r w:rsidRPr="00BC7A6C">
              <w:rPr>
                <w:bCs/>
              </w:rPr>
              <w:t>20 03 03</w:t>
            </w:r>
          </w:p>
        </w:tc>
        <w:tc>
          <w:tcPr>
            <w:tcW w:w="2613" w:type="dxa"/>
          </w:tcPr>
          <w:p w14:paraId="3BDB921C" w14:textId="0CD5E6F4" w:rsidR="001537B9" w:rsidRPr="00BC7A6C" w:rsidRDefault="001537B9" w:rsidP="003F5345">
            <w:pPr>
              <w:rPr>
                <w:bCs/>
              </w:rPr>
            </w:pPr>
            <w:r w:rsidRPr="00BC7A6C">
              <w:rPr>
                <w:bCs/>
              </w:rPr>
              <w:t xml:space="preserve">Odpady z czyszczenia dróg </w:t>
            </w:r>
            <w:r w:rsidR="00495C29" w:rsidRPr="00BC7A6C">
              <w:rPr>
                <w:bCs/>
              </w:rPr>
              <w:br/>
            </w:r>
            <w:r w:rsidRPr="00BC7A6C">
              <w:rPr>
                <w:bCs/>
              </w:rPr>
              <w:t xml:space="preserve">i placów </w:t>
            </w:r>
          </w:p>
        </w:tc>
        <w:tc>
          <w:tcPr>
            <w:tcW w:w="2368" w:type="dxa"/>
          </w:tcPr>
          <w:p w14:paraId="71811D0D" w14:textId="77777777" w:rsidR="001537B9" w:rsidRPr="00BC7A6C" w:rsidRDefault="001537B9" w:rsidP="003F5345">
            <w:pPr>
              <w:rPr>
                <w:bCs/>
              </w:rPr>
            </w:pPr>
            <w:r w:rsidRPr="00BC7A6C">
              <w:rPr>
                <w:bCs/>
              </w:rPr>
              <w:t xml:space="preserve">Odpady przekazywane do unieszkodliwiania na instalacji składowiska odpadów. </w:t>
            </w:r>
          </w:p>
        </w:tc>
        <w:tc>
          <w:tcPr>
            <w:tcW w:w="2347" w:type="dxa"/>
          </w:tcPr>
          <w:p w14:paraId="0144769C" w14:textId="77777777" w:rsidR="001537B9" w:rsidRPr="00BC7A6C" w:rsidRDefault="001537B9" w:rsidP="003F5345">
            <w:pPr>
              <w:rPr>
                <w:bCs/>
              </w:rPr>
            </w:pPr>
            <w:r w:rsidRPr="00BC7A6C">
              <w:rPr>
                <w:bCs/>
              </w:rPr>
              <w:t xml:space="preserve">Odpad nie będzie magazynowany. </w:t>
            </w:r>
          </w:p>
        </w:tc>
      </w:tr>
      <w:tr w:rsidR="001537B9" w:rsidRPr="00BC7A6C" w14:paraId="33819C4C" w14:textId="77777777" w:rsidTr="003F5345">
        <w:tc>
          <w:tcPr>
            <w:tcW w:w="9062" w:type="dxa"/>
            <w:gridSpan w:val="5"/>
          </w:tcPr>
          <w:p w14:paraId="656374B8" w14:textId="77777777" w:rsidR="001537B9" w:rsidRPr="00BC7A6C" w:rsidRDefault="001537B9" w:rsidP="003F5345">
            <w:pPr>
              <w:jc w:val="center"/>
              <w:rPr>
                <w:bCs/>
              </w:rPr>
            </w:pPr>
            <w:r w:rsidRPr="00BC7A6C">
              <w:rPr>
                <w:bCs/>
              </w:rPr>
              <w:t>ODPADY NIEBEZPIECZNE</w:t>
            </w:r>
          </w:p>
        </w:tc>
      </w:tr>
      <w:tr w:rsidR="001537B9" w:rsidRPr="00BC7A6C" w14:paraId="1D83B147" w14:textId="77777777" w:rsidTr="003F5345">
        <w:tc>
          <w:tcPr>
            <w:tcW w:w="486" w:type="dxa"/>
          </w:tcPr>
          <w:p w14:paraId="0E55E734" w14:textId="77777777" w:rsidR="001537B9" w:rsidRPr="00BC7A6C" w:rsidRDefault="001537B9" w:rsidP="003F5345">
            <w:pPr>
              <w:jc w:val="center"/>
              <w:rPr>
                <w:bCs/>
              </w:rPr>
            </w:pPr>
            <w:r w:rsidRPr="00BC7A6C">
              <w:rPr>
                <w:bCs/>
              </w:rPr>
              <w:t>Lp.</w:t>
            </w:r>
          </w:p>
        </w:tc>
        <w:tc>
          <w:tcPr>
            <w:tcW w:w="1248" w:type="dxa"/>
          </w:tcPr>
          <w:p w14:paraId="10937655" w14:textId="77777777" w:rsidR="001537B9" w:rsidRPr="00BC7A6C" w:rsidRDefault="001537B9" w:rsidP="003F5345">
            <w:pPr>
              <w:jc w:val="center"/>
              <w:rPr>
                <w:bCs/>
              </w:rPr>
            </w:pPr>
            <w:r w:rsidRPr="00BC7A6C">
              <w:rPr>
                <w:bCs/>
              </w:rPr>
              <w:t>Kod odpadu</w:t>
            </w:r>
          </w:p>
        </w:tc>
        <w:tc>
          <w:tcPr>
            <w:tcW w:w="2613" w:type="dxa"/>
          </w:tcPr>
          <w:p w14:paraId="042F5673" w14:textId="77777777" w:rsidR="001537B9" w:rsidRPr="00BC7A6C" w:rsidRDefault="001537B9" w:rsidP="003F5345">
            <w:pPr>
              <w:jc w:val="center"/>
              <w:rPr>
                <w:bCs/>
              </w:rPr>
            </w:pPr>
            <w:r w:rsidRPr="00BC7A6C">
              <w:rPr>
                <w:bCs/>
              </w:rPr>
              <w:t>Rodzaj odpadu</w:t>
            </w:r>
          </w:p>
        </w:tc>
        <w:tc>
          <w:tcPr>
            <w:tcW w:w="2368" w:type="dxa"/>
          </w:tcPr>
          <w:p w14:paraId="27143CC4" w14:textId="77777777" w:rsidR="001537B9" w:rsidRPr="00BC7A6C" w:rsidRDefault="001537B9" w:rsidP="003F5345">
            <w:pPr>
              <w:jc w:val="center"/>
              <w:rPr>
                <w:bCs/>
              </w:rPr>
            </w:pPr>
            <w:r w:rsidRPr="00BC7A6C">
              <w:rPr>
                <w:bCs/>
              </w:rPr>
              <w:t>Sposób zagospodarowania</w:t>
            </w:r>
          </w:p>
        </w:tc>
        <w:tc>
          <w:tcPr>
            <w:tcW w:w="2347" w:type="dxa"/>
          </w:tcPr>
          <w:p w14:paraId="4E6BED84" w14:textId="77777777" w:rsidR="001537B9" w:rsidRPr="00BC7A6C" w:rsidRDefault="001537B9" w:rsidP="003F5345">
            <w:pPr>
              <w:jc w:val="center"/>
              <w:rPr>
                <w:bCs/>
              </w:rPr>
            </w:pPr>
            <w:r w:rsidRPr="00BC7A6C">
              <w:rPr>
                <w:bCs/>
              </w:rPr>
              <w:t>Sposób i miejsce magazynowania</w:t>
            </w:r>
          </w:p>
        </w:tc>
      </w:tr>
      <w:tr w:rsidR="001537B9" w:rsidRPr="00BC7A6C" w14:paraId="181C5BD4" w14:textId="77777777" w:rsidTr="003F5345">
        <w:tc>
          <w:tcPr>
            <w:tcW w:w="486" w:type="dxa"/>
          </w:tcPr>
          <w:p w14:paraId="6034BFD7" w14:textId="77777777" w:rsidR="001537B9" w:rsidRPr="00BC7A6C" w:rsidRDefault="001537B9" w:rsidP="003F5345">
            <w:pPr>
              <w:rPr>
                <w:bCs/>
              </w:rPr>
            </w:pPr>
            <w:r w:rsidRPr="00BC7A6C">
              <w:rPr>
                <w:bCs/>
              </w:rPr>
              <w:t>1</w:t>
            </w:r>
          </w:p>
        </w:tc>
        <w:tc>
          <w:tcPr>
            <w:tcW w:w="1248" w:type="dxa"/>
          </w:tcPr>
          <w:p w14:paraId="62B08D25" w14:textId="77777777" w:rsidR="001537B9" w:rsidRPr="00BC7A6C" w:rsidRDefault="001537B9" w:rsidP="003F5345">
            <w:pPr>
              <w:rPr>
                <w:bCs/>
              </w:rPr>
            </w:pPr>
            <w:r w:rsidRPr="00BC7A6C">
              <w:rPr>
                <w:bCs/>
              </w:rPr>
              <w:t>13 02 08*</w:t>
            </w:r>
          </w:p>
        </w:tc>
        <w:tc>
          <w:tcPr>
            <w:tcW w:w="2613" w:type="dxa"/>
          </w:tcPr>
          <w:p w14:paraId="2A23AFD1" w14:textId="77777777" w:rsidR="001537B9" w:rsidRPr="00BC7A6C" w:rsidRDefault="001537B9" w:rsidP="003F5345">
            <w:pPr>
              <w:rPr>
                <w:bCs/>
              </w:rPr>
            </w:pPr>
            <w:r w:rsidRPr="00BC7A6C">
              <w:rPr>
                <w:bCs/>
              </w:rPr>
              <w:t xml:space="preserve">Inne oleje silnikowe, przekładniowe i smarowe </w:t>
            </w:r>
          </w:p>
        </w:tc>
        <w:tc>
          <w:tcPr>
            <w:tcW w:w="2368" w:type="dxa"/>
            <w:vMerge w:val="restart"/>
          </w:tcPr>
          <w:p w14:paraId="361CA391" w14:textId="77777777" w:rsidR="001537B9" w:rsidRPr="00BC7A6C" w:rsidRDefault="001537B9" w:rsidP="003F5345">
            <w:pPr>
              <w:rPr>
                <w:bCs/>
              </w:rPr>
            </w:pPr>
          </w:p>
          <w:p w14:paraId="03BBC5D3" w14:textId="77777777" w:rsidR="001537B9" w:rsidRPr="00BC7A6C" w:rsidRDefault="001537B9" w:rsidP="003F5345">
            <w:pPr>
              <w:rPr>
                <w:bCs/>
              </w:rPr>
            </w:pPr>
            <w:r w:rsidRPr="00BC7A6C">
              <w:rPr>
                <w:bCs/>
              </w:rPr>
              <w:t xml:space="preserve">Odpady będą przekazywane innym podmiotom posiadającym zezwolenia w zakresie przetwarzania odpadów – do odzysku lub unieszkodliwiania. </w:t>
            </w:r>
          </w:p>
        </w:tc>
        <w:tc>
          <w:tcPr>
            <w:tcW w:w="2347" w:type="dxa"/>
          </w:tcPr>
          <w:p w14:paraId="55A0E274" w14:textId="0509E0F5" w:rsidR="001537B9" w:rsidRPr="00BC7A6C" w:rsidRDefault="001537B9" w:rsidP="003F5345">
            <w:pPr>
              <w:rPr>
                <w:bCs/>
              </w:rPr>
            </w:pPr>
            <w:r w:rsidRPr="00BC7A6C">
              <w:rPr>
                <w:bCs/>
              </w:rPr>
              <w:t xml:space="preserve">W szczelnym, zamykanym i opisanym pojemniku umieszczonym </w:t>
            </w:r>
            <w:r w:rsidR="00495C29" w:rsidRPr="00BC7A6C">
              <w:rPr>
                <w:bCs/>
              </w:rPr>
              <w:br/>
            </w:r>
            <w:r w:rsidRPr="00BC7A6C">
              <w:rPr>
                <w:bCs/>
              </w:rPr>
              <w:t xml:space="preserve">w oznakowanym miejscu – budynek </w:t>
            </w:r>
            <w:proofErr w:type="spellStart"/>
            <w:r w:rsidRPr="00BC7A6C">
              <w:rPr>
                <w:bCs/>
              </w:rPr>
              <w:t>magazynowo-warsztatowy</w:t>
            </w:r>
            <w:proofErr w:type="spellEnd"/>
            <w:r w:rsidRPr="00BC7A6C">
              <w:rPr>
                <w:bCs/>
              </w:rPr>
              <w:t xml:space="preserve"> (7).</w:t>
            </w:r>
          </w:p>
        </w:tc>
      </w:tr>
      <w:tr w:rsidR="001537B9" w:rsidRPr="00BC7A6C" w14:paraId="3C2CE9CE" w14:textId="77777777" w:rsidTr="003F5345">
        <w:tc>
          <w:tcPr>
            <w:tcW w:w="486" w:type="dxa"/>
          </w:tcPr>
          <w:p w14:paraId="12FB85C5" w14:textId="77777777" w:rsidR="001537B9" w:rsidRPr="00BC7A6C" w:rsidRDefault="001537B9" w:rsidP="003F5345">
            <w:pPr>
              <w:rPr>
                <w:bCs/>
              </w:rPr>
            </w:pPr>
            <w:r w:rsidRPr="00BC7A6C">
              <w:rPr>
                <w:bCs/>
              </w:rPr>
              <w:t>2</w:t>
            </w:r>
          </w:p>
        </w:tc>
        <w:tc>
          <w:tcPr>
            <w:tcW w:w="1248" w:type="dxa"/>
          </w:tcPr>
          <w:p w14:paraId="5647A16B" w14:textId="77777777" w:rsidR="001537B9" w:rsidRPr="00BC7A6C" w:rsidRDefault="001537B9" w:rsidP="003F5345">
            <w:pPr>
              <w:rPr>
                <w:bCs/>
              </w:rPr>
            </w:pPr>
            <w:r w:rsidRPr="00BC7A6C">
              <w:rPr>
                <w:bCs/>
              </w:rPr>
              <w:t>13 05 01*</w:t>
            </w:r>
          </w:p>
        </w:tc>
        <w:tc>
          <w:tcPr>
            <w:tcW w:w="2613" w:type="dxa"/>
          </w:tcPr>
          <w:p w14:paraId="15087152" w14:textId="2B3D4241" w:rsidR="001537B9" w:rsidRPr="00BC7A6C" w:rsidRDefault="001537B9" w:rsidP="003F5345">
            <w:pPr>
              <w:rPr>
                <w:bCs/>
              </w:rPr>
            </w:pPr>
            <w:r w:rsidRPr="00BC7A6C">
              <w:rPr>
                <w:bCs/>
              </w:rPr>
              <w:t xml:space="preserve">Odpady stałe z piaskowników i z odwodnienia olejów </w:t>
            </w:r>
            <w:r w:rsidR="00495C29" w:rsidRPr="00BC7A6C">
              <w:rPr>
                <w:bCs/>
              </w:rPr>
              <w:br/>
            </w:r>
            <w:r w:rsidRPr="00BC7A6C">
              <w:rPr>
                <w:bCs/>
              </w:rPr>
              <w:t>w separatorach</w:t>
            </w:r>
          </w:p>
        </w:tc>
        <w:tc>
          <w:tcPr>
            <w:tcW w:w="2368" w:type="dxa"/>
            <w:vMerge/>
          </w:tcPr>
          <w:p w14:paraId="7FF01C65" w14:textId="77777777" w:rsidR="001537B9" w:rsidRPr="00BC7A6C" w:rsidRDefault="001537B9" w:rsidP="003F5345">
            <w:pPr>
              <w:rPr>
                <w:bCs/>
              </w:rPr>
            </w:pPr>
          </w:p>
        </w:tc>
        <w:tc>
          <w:tcPr>
            <w:tcW w:w="2347" w:type="dxa"/>
            <w:vMerge w:val="restart"/>
          </w:tcPr>
          <w:p w14:paraId="397E4514" w14:textId="2F8292C8" w:rsidR="001537B9" w:rsidRPr="00BC7A6C" w:rsidRDefault="001537B9" w:rsidP="003F5345">
            <w:pPr>
              <w:rPr>
                <w:bCs/>
              </w:rPr>
            </w:pPr>
            <w:r w:rsidRPr="00BC7A6C">
              <w:rPr>
                <w:bCs/>
              </w:rPr>
              <w:t xml:space="preserve">Odpady nie będą magazynowane. Prawidłowe i zgodne </w:t>
            </w:r>
            <w:r w:rsidR="00495C29" w:rsidRPr="00BC7A6C">
              <w:rPr>
                <w:bCs/>
              </w:rPr>
              <w:br/>
            </w:r>
            <w:r w:rsidRPr="00BC7A6C">
              <w:rPr>
                <w:bCs/>
              </w:rPr>
              <w:t xml:space="preserve">z przepisami prawa gospodarowanie odpadami będzie </w:t>
            </w:r>
            <w:r w:rsidR="00495C29" w:rsidRPr="00BC7A6C">
              <w:rPr>
                <w:bCs/>
              </w:rPr>
              <w:br/>
            </w:r>
            <w:r w:rsidRPr="00BC7A6C">
              <w:rPr>
                <w:bCs/>
              </w:rPr>
              <w:t xml:space="preserve">w obowiązku firm zewnętrznych realizujących prace serwisowe w wyniku których wytwarzane są te odpady. </w:t>
            </w:r>
          </w:p>
        </w:tc>
      </w:tr>
      <w:tr w:rsidR="001537B9" w:rsidRPr="00BC7A6C" w14:paraId="421FD444" w14:textId="77777777" w:rsidTr="003F5345">
        <w:tc>
          <w:tcPr>
            <w:tcW w:w="486" w:type="dxa"/>
          </w:tcPr>
          <w:p w14:paraId="22126000" w14:textId="77777777" w:rsidR="001537B9" w:rsidRPr="00BC7A6C" w:rsidRDefault="001537B9" w:rsidP="003F5345">
            <w:pPr>
              <w:rPr>
                <w:bCs/>
              </w:rPr>
            </w:pPr>
            <w:r w:rsidRPr="00BC7A6C">
              <w:rPr>
                <w:bCs/>
              </w:rPr>
              <w:t>3</w:t>
            </w:r>
          </w:p>
        </w:tc>
        <w:tc>
          <w:tcPr>
            <w:tcW w:w="1248" w:type="dxa"/>
          </w:tcPr>
          <w:p w14:paraId="35F9A383" w14:textId="77777777" w:rsidR="001537B9" w:rsidRPr="00BC7A6C" w:rsidRDefault="001537B9" w:rsidP="003F5345">
            <w:pPr>
              <w:rPr>
                <w:bCs/>
              </w:rPr>
            </w:pPr>
            <w:r w:rsidRPr="00BC7A6C">
              <w:rPr>
                <w:bCs/>
              </w:rPr>
              <w:t>13 05 02*</w:t>
            </w:r>
          </w:p>
        </w:tc>
        <w:tc>
          <w:tcPr>
            <w:tcW w:w="2613" w:type="dxa"/>
          </w:tcPr>
          <w:p w14:paraId="4502A551" w14:textId="77777777" w:rsidR="001537B9" w:rsidRPr="00BC7A6C" w:rsidRDefault="001537B9" w:rsidP="003F5345">
            <w:pPr>
              <w:rPr>
                <w:bCs/>
              </w:rPr>
            </w:pPr>
            <w:r w:rsidRPr="00BC7A6C">
              <w:rPr>
                <w:bCs/>
              </w:rPr>
              <w:t xml:space="preserve">Szlamy z odwodnienia olejów w separatorach </w:t>
            </w:r>
          </w:p>
        </w:tc>
        <w:tc>
          <w:tcPr>
            <w:tcW w:w="2368" w:type="dxa"/>
            <w:vMerge/>
          </w:tcPr>
          <w:p w14:paraId="118CEE45" w14:textId="77777777" w:rsidR="001537B9" w:rsidRPr="00BC7A6C" w:rsidRDefault="001537B9" w:rsidP="003F5345">
            <w:pPr>
              <w:rPr>
                <w:bCs/>
              </w:rPr>
            </w:pPr>
          </w:p>
        </w:tc>
        <w:tc>
          <w:tcPr>
            <w:tcW w:w="2347" w:type="dxa"/>
            <w:vMerge/>
          </w:tcPr>
          <w:p w14:paraId="669D785F" w14:textId="77777777" w:rsidR="001537B9" w:rsidRPr="00BC7A6C" w:rsidRDefault="001537B9" w:rsidP="003F5345">
            <w:pPr>
              <w:rPr>
                <w:bCs/>
              </w:rPr>
            </w:pPr>
          </w:p>
        </w:tc>
      </w:tr>
      <w:tr w:rsidR="001537B9" w:rsidRPr="00BC7A6C" w14:paraId="4EE6D0F8" w14:textId="77777777" w:rsidTr="003F5345">
        <w:tc>
          <w:tcPr>
            <w:tcW w:w="486" w:type="dxa"/>
          </w:tcPr>
          <w:p w14:paraId="5A1F02ED" w14:textId="77777777" w:rsidR="001537B9" w:rsidRPr="00BC7A6C" w:rsidRDefault="001537B9" w:rsidP="003F5345">
            <w:pPr>
              <w:rPr>
                <w:bCs/>
              </w:rPr>
            </w:pPr>
            <w:r w:rsidRPr="00BC7A6C">
              <w:rPr>
                <w:bCs/>
              </w:rPr>
              <w:t>4</w:t>
            </w:r>
          </w:p>
        </w:tc>
        <w:tc>
          <w:tcPr>
            <w:tcW w:w="1248" w:type="dxa"/>
          </w:tcPr>
          <w:p w14:paraId="72C03036" w14:textId="77777777" w:rsidR="001537B9" w:rsidRPr="00BC7A6C" w:rsidRDefault="001537B9" w:rsidP="003F5345">
            <w:pPr>
              <w:rPr>
                <w:bCs/>
              </w:rPr>
            </w:pPr>
            <w:r w:rsidRPr="00BC7A6C">
              <w:rPr>
                <w:bCs/>
              </w:rPr>
              <w:t>13 05 06*</w:t>
            </w:r>
          </w:p>
        </w:tc>
        <w:tc>
          <w:tcPr>
            <w:tcW w:w="2613" w:type="dxa"/>
          </w:tcPr>
          <w:p w14:paraId="520679F5" w14:textId="77777777" w:rsidR="001537B9" w:rsidRPr="00BC7A6C" w:rsidRDefault="001537B9" w:rsidP="003F5345">
            <w:pPr>
              <w:rPr>
                <w:bCs/>
              </w:rPr>
            </w:pPr>
            <w:r w:rsidRPr="00BC7A6C">
              <w:rPr>
                <w:bCs/>
              </w:rPr>
              <w:t xml:space="preserve">Szlamy z odwodnienia olejów w separatorach </w:t>
            </w:r>
          </w:p>
        </w:tc>
        <w:tc>
          <w:tcPr>
            <w:tcW w:w="2368" w:type="dxa"/>
            <w:vMerge/>
          </w:tcPr>
          <w:p w14:paraId="5D818D09" w14:textId="77777777" w:rsidR="001537B9" w:rsidRPr="00BC7A6C" w:rsidRDefault="001537B9" w:rsidP="003F5345">
            <w:pPr>
              <w:rPr>
                <w:bCs/>
              </w:rPr>
            </w:pPr>
          </w:p>
        </w:tc>
        <w:tc>
          <w:tcPr>
            <w:tcW w:w="2347" w:type="dxa"/>
            <w:vMerge/>
          </w:tcPr>
          <w:p w14:paraId="4E0C74BA" w14:textId="77777777" w:rsidR="001537B9" w:rsidRPr="00BC7A6C" w:rsidRDefault="001537B9" w:rsidP="003F5345">
            <w:pPr>
              <w:rPr>
                <w:bCs/>
              </w:rPr>
            </w:pPr>
          </w:p>
        </w:tc>
      </w:tr>
      <w:tr w:rsidR="001537B9" w:rsidRPr="00BC7A6C" w14:paraId="34E931A4" w14:textId="77777777" w:rsidTr="003F5345">
        <w:tc>
          <w:tcPr>
            <w:tcW w:w="486" w:type="dxa"/>
          </w:tcPr>
          <w:p w14:paraId="07EBAC4A" w14:textId="77777777" w:rsidR="001537B9" w:rsidRPr="00BC7A6C" w:rsidRDefault="001537B9" w:rsidP="003F5345">
            <w:pPr>
              <w:rPr>
                <w:bCs/>
              </w:rPr>
            </w:pPr>
            <w:r w:rsidRPr="00BC7A6C">
              <w:rPr>
                <w:bCs/>
              </w:rPr>
              <w:t>5</w:t>
            </w:r>
          </w:p>
        </w:tc>
        <w:tc>
          <w:tcPr>
            <w:tcW w:w="1248" w:type="dxa"/>
          </w:tcPr>
          <w:p w14:paraId="773D3F76" w14:textId="77777777" w:rsidR="001537B9" w:rsidRPr="00BC7A6C" w:rsidRDefault="001537B9" w:rsidP="003F5345">
            <w:pPr>
              <w:rPr>
                <w:bCs/>
              </w:rPr>
            </w:pPr>
            <w:r w:rsidRPr="00BC7A6C">
              <w:rPr>
                <w:bCs/>
              </w:rPr>
              <w:t>13 05 08*</w:t>
            </w:r>
          </w:p>
        </w:tc>
        <w:tc>
          <w:tcPr>
            <w:tcW w:w="2613" w:type="dxa"/>
          </w:tcPr>
          <w:p w14:paraId="03B894FF" w14:textId="36B56AA4" w:rsidR="001537B9" w:rsidRPr="00BC7A6C" w:rsidRDefault="001537B9" w:rsidP="003F5345">
            <w:pPr>
              <w:rPr>
                <w:bCs/>
              </w:rPr>
            </w:pPr>
            <w:r w:rsidRPr="00BC7A6C">
              <w:rPr>
                <w:bCs/>
              </w:rPr>
              <w:t xml:space="preserve">Mieszanina odpadów </w:t>
            </w:r>
            <w:r w:rsidR="00495C29" w:rsidRPr="00BC7A6C">
              <w:rPr>
                <w:bCs/>
              </w:rPr>
              <w:br/>
            </w:r>
            <w:r w:rsidRPr="00BC7A6C">
              <w:rPr>
                <w:bCs/>
              </w:rPr>
              <w:t xml:space="preserve">z piaskowników </w:t>
            </w:r>
            <w:r w:rsidR="00495C29" w:rsidRPr="00BC7A6C">
              <w:rPr>
                <w:bCs/>
              </w:rPr>
              <w:br/>
            </w:r>
            <w:r w:rsidRPr="00BC7A6C">
              <w:rPr>
                <w:bCs/>
              </w:rPr>
              <w:t xml:space="preserve">i z odwodnienia olejów </w:t>
            </w:r>
            <w:r w:rsidR="00495C29" w:rsidRPr="00BC7A6C">
              <w:rPr>
                <w:bCs/>
              </w:rPr>
              <w:br/>
            </w:r>
            <w:r w:rsidRPr="00BC7A6C">
              <w:rPr>
                <w:bCs/>
              </w:rPr>
              <w:t xml:space="preserve">w separatorach </w:t>
            </w:r>
          </w:p>
        </w:tc>
        <w:tc>
          <w:tcPr>
            <w:tcW w:w="2368" w:type="dxa"/>
            <w:vMerge/>
          </w:tcPr>
          <w:p w14:paraId="5B38A951" w14:textId="77777777" w:rsidR="001537B9" w:rsidRPr="00BC7A6C" w:rsidRDefault="001537B9" w:rsidP="003F5345">
            <w:pPr>
              <w:rPr>
                <w:bCs/>
              </w:rPr>
            </w:pPr>
          </w:p>
        </w:tc>
        <w:tc>
          <w:tcPr>
            <w:tcW w:w="2347" w:type="dxa"/>
            <w:vMerge/>
          </w:tcPr>
          <w:p w14:paraId="27C4687C" w14:textId="77777777" w:rsidR="001537B9" w:rsidRPr="00BC7A6C" w:rsidRDefault="001537B9" w:rsidP="003F5345">
            <w:pPr>
              <w:rPr>
                <w:bCs/>
              </w:rPr>
            </w:pPr>
          </w:p>
        </w:tc>
      </w:tr>
      <w:tr w:rsidR="001537B9" w:rsidRPr="00BC7A6C" w14:paraId="16C099E2" w14:textId="77777777" w:rsidTr="003F5345">
        <w:tc>
          <w:tcPr>
            <w:tcW w:w="486" w:type="dxa"/>
          </w:tcPr>
          <w:p w14:paraId="71223D30" w14:textId="77777777" w:rsidR="001537B9" w:rsidRPr="00BC7A6C" w:rsidRDefault="001537B9" w:rsidP="003F5345">
            <w:pPr>
              <w:rPr>
                <w:bCs/>
              </w:rPr>
            </w:pPr>
            <w:r w:rsidRPr="00BC7A6C">
              <w:rPr>
                <w:bCs/>
              </w:rPr>
              <w:t>6</w:t>
            </w:r>
          </w:p>
        </w:tc>
        <w:tc>
          <w:tcPr>
            <w:tcW w:w="1248" w:type="dxa"/>
          </w:tcPr>
          <w:p w14:paraId="499247C2" w14:textId="77777777" w:rsidR="001537B9" w:rsidRPr="00BC7A6C" w:rsidRDefault="001537B9" w:rsidP="003F5345">
            <w:pPr>
              <w:rPr>
                <w:bCs/>
              </w:rPr>
            </w:pPr>
            <w:r w:rsidRPr="00BC7A6C">
              <w:rPr>
                <w:bCs/>
              </w:rPr>
              <w:t>16 01 07*</w:t>
            </w:r>
          </w:p>
        </w:tc>
        <w:tc>
          <w:tcPr>
            <w:tcW w:w="2613" w:type="dxa"/>
          </w:tcPr>
          <w:p w14:paraId="0BD7B7EB" w14:textId="77777777" w:rsidR="001537B9" w:rsidRPr="00BC7A6C" w:rsidRDefault="001537B9" w:rsidP="003F5345">
            <w:pPr>
              <w:rPr>
                <w:bCs/>
              </w:rPr>
            </w:pPr>
            <w:r w:rsidRPr="00BC7A6C">
              <w:rPr>
                <w:bCs/>
              </w:rPr>
              <w:t>Filtry olejowe</w:t>
            </w:r>
          </w:p>
        </w:tc>
        <w:tc>
          <w:tcPr>
            <w:tcW w:w="2368" w:type="dxa"/>
            <w:vMerge/>
          </w:tcPr>
          <w:p w14:paraId="6DB76F10" w14:textId="77777777" w:rsidR="001537B9" w:rsidRPr="00BC7A6C" w:rsidRDefault="001537B9" w:rsidP="003F5345">
            <w:pPr>
              <w:rPr>
                <w:bCs/>
              </w:rPr>
            </w:pPr>
          </w:p>
        </w:tc>
        <w:tc>
          <w:tcPr>
            <w:tcW w:w="2347" w:type="dxa"/>
            <w:vMerge w:val="restart"/>
          </w:tcPr>
          <w:p w14:paraId="312C9799" w14:textId="3F45CE56" w:rsidR="001537B9" w:rsidRPr="00BC7A6C" w:rsidRDefault="001537B9" w:rsidP="003F5345">
            <w:pPr>
              <w:rPr>
                <w:bCs/>
              </w:rPr>
            </w:pPr>
            <w:r w:rsidRPr="00BC7A6C">
              <w:rPr>
                <w:bCs/>
              </w:rPr>
              <w:t xml:space="preserve">W szczelnym, zamykanym i opisanym pojemniku umieszczonym </w:t>
            </w:r>
            <w:r w:rsidR="00495C29" w:rsidRPr="00BC7A6C">
              <w:rPr>
                <w:bCs/>
              </w:rPr>
              <w:br/>
            </w:r>
            <w:r w:rsidRPr="00BC7A6C">
              <w:rPr>
                <w:bCs/>
              </w:rPr>
              <w:t xml:space="preserve">w oznakowanym miejscu – budynek </w:t>
            </w:r>
            <w:proofErr w:type="spellStart"/>
            <w:r w:rsidRPr="00BC7A6C">
              <w:rPr>
                <w:bCs/>
              </w:rPr>
              <w:t>magazynowo-warsztatowy</w:t>
            </w:r>
            <w:proofErr w:type="spellEnd"/>
            <w:r w:rsidRPr="00BC7A6C">
              <w:rPr>
                <w:bCs/>
              </w:rPr>
              <w:t xml:space="preserve"> (7).</w:t>
            </w:r>
          </w:p>
        </w:tc>
      </w:tr>
      <w:tr w:rsidR="001537B9" w:rsidRPr="00BC7A6C" w14:paraId="0EC56364" w14:textId="77777777" w:rsidTr="003F5345">
        <w:tc>
          <w:tcPr>
            <w:tcW w:w="486" w:type="dxa"/>
          </w:tcPr>
          <w:p w14:paraId="75DC29A5" w14:textId="77777777" w:rsidR="001537B9" w:rsidRPr="00BC7A6C" w:rsidRDefault="001537B9" w:rsidP="003F5345">
            <w:pPr>
              <w:rPr>
                <w:bCs/>
              </w:rPr>
            </w:pPr>
            <w:r w:rsidRPr="00BC7A6C">
              <w:rPr>
                <w:bCs/>
              </w:rPr>
              <w:t>7</w:t>
            </w:r>
          </w:p>
        </w:tc>
        <w:tc>
          <w:tcPr>
            <w:tcW w:w="1248" w:type="dxa"/>
          </w:tcPr>
          <w:p w14:paraId="1A36A823" w14:textId="77777777" w:rsidR="001537B9" w:rsidRPr="00BC7A6C" w:rsidRDefault="001537B9" w:rsidP="003F5345">
            <w:pPr>
              <w:rPr>
                <w:bCs/>
              </w:rPr>
            </w:pPr>
            <w:r w:rsidRPr="00BC7A6C">
              <w:rPr>
                <w:bCs/>
              </w:rPr>
              <w:t>16 02 13*</w:t>
            </w:r>
          </w:p>
        </w:tc>
        <w:tc>
          <w:tcPr>
            <w:tcW w:w="2613" w:type="dxa"/>
          </w:tcPr>
          <w:p w14:paraId="3DDD10AB" w14:textId="77777777" w:rsidR="001537B9" w:rsidRPr="00BC7A6C" w:rsidRDefault="001537B9" w:rsidP="003F5345">
            <w:pPr>
              <w:rPr>
                <w:bCs/>
              </w:rPr>
            </w:pPr>
            <w:r w:rsidRPr="00BC7A6C">
              <w:rPr>
                <w:bCs/>
              </w:rPr>
              <w:t>Zużyte urządzenia zawierające niebezpieczne elementy inne niż wymienione w 16 02 19 do 16 02 12</w:t>
            </w:r>
          </w:p>
        </w:tc>
        <w:tc>
          <w:tcPr>
            <w:tcW w:w="2368" w:type="dxa"/>
            <w:vMerge/>
          </w:tcPr>
          <w:p w14:paraId="64D554AC" w14:textId="77777777" w:rsidR="001537B9" w:rsidRPr="00BC7A6C" w:rsidRDefault="001537B9" w:rsidP="003F5345">
            <w:pPr>
              <w:rPr>
                <w:bCs/>
              </w:rPr>
            </w:pPr>
          </w:p>
        </w:tc>
        <w:tc>
          <w:tcPr>
            <w:tcW w:w="2347" w:type="dxa"/>
            <w:vMerge/>
          </w:tcPr>
          <w:p w14:paraId="671E418B" w14:textId="77777777" w:rsidR="001537B9" w:rsidRPr="00BC7A6C" w:rsidRDefault="001537B9" w:rsidP="003F5345">
            <w:pPr>
              <w:rPr>
                <w:bCs/>
              </w:rPr>
            </w:pPr>
          </w:p>
        </w:tc>
      </w:tr>
      <w:tr w:rsidR="001537B9" w:rsidRPr="00BC7A6C" w14:paraId="6B003539" w14:textId="77777777" w:rsidTr="003F5345">
        <w:tc>
          <w:tcPr>
            <w:tcW w:w="486" w:type="dxa"/>
          </w:tcPr>
          <w:p w14:paraId="4582AA67" w14:textId="77777777" w:rsidR="001537B9" w:rsidRPr="00BC7A6C" w:rsidRDefault="001537B9" w:rsidP="003F5345">
            <w:pPr>
              <w:rPr>
                <w:bCs/>
              </w:rPr>
            </w:pPr>
            <w:r w:rsidRPr="00BC7A6C">
              <w:rPr>
                <w:bCs/>
              </w:rPr>
              <w:t>8</w:t>
            </w:r>
          </w:p>
        </w:tc>
        <w:tc>
          <w:tcPr>
            <w:tcW w:w="1248" w:type="dxa"/>
          </w:tcPr>
          <w:p w14:paraId="40CFF84D" w14:textId="77777777" w:rsidR="001537B9" w:rsidRPr="00BC7A6C" w:rsidRDefault="001537B9" w:rsidP="003F5345">
            <w:pPr>
              <w:rPr>
                <w:bCs/>
              </w:rPr>
            </w:pPr>
            <w:r w:rsidRPr="00BC7A6C">
              <w:rPr>
                <w:bCs/>
              </w:rPr>
              <w:t>16 06 01*</w:t>
            </w:r>
          </w:p>
        </w:tc>
        <w:tc>
          <w:tcPr>
            <w:tcW w:w="2613" w:type="dxa"/>
          </w:tcPr>
          <w:p w14:paraId="0575755F" w14:textId="77777777" w:rsidR="001537B9" w:rsidRPr="00BC7A6C" w:rsidRDefault="001537B9" w:rsidP="003F5345">
            <w:pPr>
              <w:rPr>
                <w:bCs/>
              </w:rPr>
            </w:pPr>
            <w:r w:rsidRPr="00BC7A6C">
              <w:rPr>
                <w:bCs/>
              </w:rPr>
              <w:t xml:space="preserve">Baterie i akumulatory ołowiowe </w:t>
            </w:r>
          </w:p>
        </w:tc>
        <w:tc>
          <w:tcPr>
            <w:tcW w:w="2368" w:type="dxa"/>
            <w:vMerge/>
          </w:tcPr>
          <w:p w14:paraId="0624775C" w14:textId="77777777" w:rsidR="001537B9" w:rsidRPr="00BC7A6C" w:rsidRDefault="001537B9" w:rsidP="003F5345">
            <w:pPr>
              <w:rPr>
                <w:bCs/>
              </w:rPr>
            </w:pPr>
          </w:p>
        </w:tc>
        <w:tc>
          <w:tcPr>
            <w:tcW w:w="2347" w:type="dxa"/>
            <w:vMerge w:val="restart"/>
          </w:tcPr>
          <w:p w14:paraId="4003C097" w14:textId="77777777" w:rsidR="001537B9" w:rsidRPr="00BC7A6C" w:rsidRDefault="001537B9" w:rsidP="003F5345">
            <w:pPr>
              <w:rPr>
                <w:bCs/>
              </w:rPr>
            </w:pPr>
            <w:r w:rsidRPr="00BC7A6C">
              <w:rPr>
                <w:bCs/>
              </w:rPr>
              <w:t xml:space="preserve">Odpady magazynowane będą w magazynie odpadów niebezpiecznych (19). </w:t>
            </w:r>
          </w:p>
        </w:tc>
      </w:tr>
      <w:tr w:rsidR="001537B9" w:rsidRPr="00BC7A6C" w14:paraId="512A6C3B" w14:textId="77777777" w:rsidTr="003F5345">
        <w:tc>
          <w:tcPr>
            <w:tcW w:w="486" w:type="dxa"/>
          </w:tcPr>
          <w:p w14:paraId="0206B9C8" w14:textId="77777777" w:rsidR="001537B9" w:rsidRPr="00BC7A6C" w:rsidRDefault="001537B9" w:rsidP="003F5345">
            <w:pPr>
              <w:rPr>
                <w:bCs/>
              </w:rPr>
            </w:pPr>
            <w:r w:rsidRPr="00BC7A6C">
              <w:rPr>
                <w:bCs/>
              </w:rPr>
              <w:t>9</w:t>
            </w:r>
          </w:p>
        </w:tc>
        <w:tc>
          <w:tcPr>
            <w:tcW w:w="1248" w:type="dxa"/>
          </w:tcPr>
          <w:p w14:paraId="5711DAB0" w14:textId="77777777" w:rsidR="001537B9" w:rsidRPr="00BC7A6C" w:rsidRDefault="001537B9" w:rsidP="003F5345">
            <w:pPr>
              <w:rPr>
                <w:bCs/>
              </w:rPr>
            </w:pPr>
            <w:r w:rsidRPr="00BC7A6C">
              <w:rPr>
                <w:bCs/>
              </w:rPr>
              <w:t>16 06 02*</w:t>
            </w:r>
          </w:p>
        </w:tc>
        <w:tc>
          <w:tcPr>
            <w:tcW w:w="2613" w:type="dxa"/>
          </w:tcPr>
          <w:p w14:paraId="62FF7225" w14:textId="77777777" w:rsidR="001537B9" w:rsidRPr="00BC7A6C" w:rsidRDefault="001537B9" w:rsidP="003F5345">
            <w:pPr>
              <w:rPr>
                <w:bCs/>
              </w:rPr>
            </w:pPr>
            <w:r w:rsidRPr="00BC7A6C">
              <w:rPr>
                <w:bCs/>
              </w:rPr>
              <w:t xml:space="preserve">Baterie i akumulatory niklowo-kadmowe </w:t>
            </w:r>
          </w:p>
        </w:tc>
        <w:tc>
          <w:tcPr>
            <w:tcW w:w="2368" w:type="dxa"/>
            <w:vMerge/>
          </w:tcPr>
          <w:p w14:paraId="7CCAEEF9" w14:textId="77777777" w:rsidR="001537B9" w:rsidRPr="00BC7A6C" w:rsidRDefault="001537B9" w:rsidP="003F5345">
            <w:pPr>
              <w:rPr>
                <w:bCs/>
              </w:rPr>
            </w:pPr>
          </w:p>
        </w:tc>
        <w:tc>
          <w:tcPr>
            <w:tcW w:w="2347" w:type="dxa"/>
            <w:vMerge/>
          </w:tcPr>
          <w:p w14:paraId="103EB820" w14:textId="77777777" w:rsidR="001537B9" w:rsidRPr="00BC7A6C" w:rsidRDefault="001537B9" w:rsidP="003F5345">
            <w:pPr>
              <w:rPr>
                <w:bCs/>
              </w:rPr>
            </w:pPr>
          </w:p>
        </w:tc>
      </w:tr>
      <w:tr w:rsidR="001537B9" w:rsidRPr="00BC7A6C" w14:paraId="0D185558" w14:textId="77777777" w:rsidTr="003F5345">
        <w:tc>
          <w:tcPr>
            <w:tcW w:w="486" w:type="dxa"/>
          </w:tcPr>
          <w:p w14:paraId="6386EDA5" w14:textId="77777777" w:rsidR="001537B9" w:rsidRPr="00BC7A6C" w:rsidRDefault="001537B9" w:rsidP="003F5345">
            <w:pPr>
              <w:rPr>
                <w:bCs/>
              </w:rPr>
            </w:pPr>
            <w:r w:rsidRPr="00BC7A6C">
              <w:rPr>
                <w:bCs/>
              </w:rPr>
              <w:t>10</w:t>
            </w:r>
          </w:p>
        </w:tc>
        <w:tc>
          <w:tcPr>
            <w:tcW w:w="1248" w:type="dxa"/>
          </w:tcPr>
          <w:p w14:paraId="4A57C774" w14:textId="77777777" w:rsidR="001537B9" w:rsidRPr="00BC7A6C" w:rsidRDefault="001537B9" w:rsidP="003F5345">
            <w:pPr>
              <w:rPr>
                <w:bCs/>
              </w:rPr>
            </w:pPr>
            <w:r w:rsidRPr="00BC7A6C">
              <w:rPr>
                <w:bCs/>
              </w:rPr>
              <w:t>19 12 11*</w:t>
            </w:r>
          </w:p>
        </w:tc>
        <w:tc>
          <w:tcPr>
            <w:tcW w:w="2613" w:type="dxa"/>
          </w:tcPr>
          <w:p w14:paraId="248B984A" w14:textId="68C8F542" w:rsidR="001537B9" w:rsidRPr="00BC7A6C" w:rsidRDefault="001537B9" w:rsidP="003F5345">
            <w:pPr>
              <w:rPr>
                <w:bCs/>
              </w:rPr>
            </w:pPr>
            <w:r w:rsidRPr="00BC7A6C">
              <w:rPr>
                <w:bCs/>
              </w:rPr>
              <w:t xml:space="preserve">Inne odpady (w tym zmieszane substancje </w:t>
            </w:r>
            <w:r w:rsidR="00495C29" w:rsidRPr="00BC7A6C">
              <w:rPr>
                <w:bCs/>
              </w:rPr>
              <w:br/>
            </w:r>
            <w:r w:rsidRPr="00BC7A6C">
              <w:rPr>
                <w:bCs/>
              </w:rPr>
              <w:t>i przedmioty) z mechanicznej obróbki odpadów, zawierające substancje niebezpieczne</w:t>
            </w:r>
          </w:p>
        </w:tc>
        <w:tc>
          <w:tcPr>
            <w:tcW w:w="2368" w:type="dxa"/>
            <w:vMerge/>
          </w:tcPr>
          <w:p w14:paraId="1A5E1EFC" w14:textId="77777777" w:rsidR="001537B9" w:rsidRPr="00BC7A6C" w:rsidRDefault="001537B9" w:rsidP="003F5345">
            <w:pPr>
              <w:rPr>
                <w:bCs/>
              </w:rPr>
            </w:pPr>
          </w:p>
        </w:tc>
        <w:tc>
          <w:tcPr>
            <w:tcW w:w="2347" w:type="dxa"/>
            <w:vMerge/>
          </w:tcPr>
          <w:p w14:paraId="27D763B1" w14:textId="77777777" w:rsidR="001537B9" w:rsidRPr="00BC7A6C" w:rsidRDefault="001537B9" w:rsidP="003F5345">
            <w:pPr>
              <w:rPr>
                <w:bCs/>
              </w:rPr>
            </w:pPr>
          </w:p>
        </w:tc>
      </w:tr>
    </w:tbl>
    <w:p w14:paraId="798ED4DA" w14:textId="77777777" w:rsidR="001537B9" w:rsidRPr="00BC7A6C" w:rsidRDefault="001537B9" w:rsidP="001537B9">
      <w:pPr>
        <w:rPr>
          <w:bCs/>
        </w:rPr>
      </w:pPr>
    </w:p>
    <w:p w14:paraId="6673CCB3" w14:textId="77777777" w:rsidR="00E73BE9" w:rsidRPr="00BC7A6C" w:rsidRDefault="00E73BE9" w:rsidP="00E73BE9">
      <w:pPr>
        <w:spacing w:after="0" w:line="240" w:lineRule="auto"/>
        <w:ind w:left="4248" w:firstLine="708"/>
        <w:contextualSpacing/>
        <w:rPr>
          <w:rFonts w:eastAsia="Times New Roman" w:cs="Arial"/>
          <w:bCs/>
          <w:sz w:val="20"/>
          <w:szCs w:val="20"/>
          <w:lang w:eastAsia="pl-PL"/>
        </w:rPr>
      </w:pPr>
      <w:r w:rsidRPr="00BC7A6C">
        <w:rPr>
          <w:rFonts w:eastAsia="Times New Roman" w:cs="Arial"/>
          <w:bCs/>
          <w:sz w:val="20"/>
          <w:szCs w:val="20"/>
          <w:lang w:eastAsia="pl-PL"/>
        </w:rPr>
        <w:t>Z up. MARSZAŁKA WOJEWÓDZTWA</w:t>
      </w:r>
    </w:p>
    <w:p w14:paraId="7F89D41A" w14:textId="77777777" w:rsidR="00E73BE9" w:rsidRPr="00BC7A6C" w:rsidRDefault="00E73BE9" w:rsidP="00E73BE9">
      <w:pPr>
        <w:spacing w:line="240" w:lineRule="auto"/>
        <w:contextualSpacing/>
        <w:rPr>
          <w:rFonts w:eastAsia="Times New Roman" w:cs="Arial"/>
          <w:bCs/>
          <w:sz w:val="20"/>
          <w:szCs w:val="20"/>
          <w:lang w:eastAsia="pl-PL"/>
        </w:rPr>
      </w:pPr>
    </w:p>
    <w:p w14:paraId="659AD68A" w14:textId="3C87B5DA" w:rsidR="00E73BE9" w:rsidRPr="00BC7A6C" w:rsidRDefault="00BC7A6C" w:rsidP="00BC7A6C">
      <w:pPr>
        <w:rPr>
          <w:rFonts w:eastAsia="Times New Roman" w:cs="Arial"/>
          <w:bCs/>
          <w:sz w:val="20"/>
          <w:szCs w:val="20"/>
          <w:lang w:eastAsia="pl-PL"/>
        </w:rPr>
      </w:pP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r>
      <w:r w:rsidRPr="00BC7A6C">
        <w:rPr>
          <w:rFonts w:eastAsia="Times New Roman" w:cs="Arial"/>
          <w:bCs/>
          <w:szCs w:val="20"/>
          <w:lang w:eastAsia="pl-PL"/>
        </w:rPr>
        <w:tab/>
        <w:t>Andrzej Kulig</w:t>
      </w:r>
    </w:p>
    <w:p w14:paraId="33AC1417" w14:textId="77777777" w:rsidR="00E73BE9" w:rsidRPr="00BC7A6C" w:rsidRDefault="00E73BE9" w:rsidP="00E73BE9">
      <w:pPr>
        <w:spacing w:line="240" w:lineRule="auto"/>
        <w:contextualSpacing/>
        <w:rPr>
          <w:rFonts w:eastAsia="Times New Roman" w:cs="Arial"/>
          <w:bCs/>
          <w:sz w:val="20"/>
          <w:szCs w:val="20"/>
          <w:lang w:eastAsia="pl-PL"/>
        </w:rPr>
      </w:pPr>
    </w:p>
    <w:p w14:paraId="6B8B9823" w14:textId="77777777" w:rsidR="00E73BE9" w:rsidRPr="00BC7A6C" w:rsidRDefault="00E73BE9" w:rsidP="00E73BE9">
      <w:pPr>
        <w:spacing w:after="0" w:line="240" w:lineRule="auto"/>
        <w:ind w:left="4248" w:firstLine="708"/>
        <w:contextualSpacing/>
        <w:rPr>
          <w:rFonts w:eastAsia="Times New Roman" w:cs="Arial"/>
          <w:bCs/>
          <w:sz w:val="20"/>
          <w:szCs w:val="20"/>
          <w:lang w:eastAsia="pl-PL"/>
        </w:rPr>
      </w:pPr>
      <w:r w:rsidRPr="00BC7A6C">
        <w:rPr>
          <w:rFonts w:eastAsia="Times New Roman" w:cs="Arial"/>
          <w:bCs/>
          <w:sz w:val="20"/>
          <w:szCs w:val="20"/>
          <w:lang w:eastAsia="pl-PL"/>
        </w:rPr>
        <w:t xml:space="preserve">     DYREKTOR DEPARTAMENTU</w:t>
      </w:r>
    </w:p>
    <w:p w14:paraId="65586083" w14:textId="77777777" w:rsidR="00E73BE9" w:rsidRPr="00BC7A6C" w:rsidRDefault="00E73BE9" w:rsidP="00E73BE9">
      <w:pPr>
        <w:spacing w:after="0" w:line="240" w:lineRule="auto"/>
        <w:ind w:left="4956"/>
        <w:contextualSpacing/>
        <w:rPr>
          <w:rFonts w:eastAsia="Times New Roman" w:cs="Arial"/>
          <w:bCs/>
          <w:sz w:val="20"/>
          <w:szCs w:val="20"/>
          <w:lang w:eastAsia="pl-PL"/>
        </w:rPr>
      </w:pPr>
      <w:r w:rsidRPr="00BC7A6C">
        <w:rPr>
          <w:rFonts w:eastAsia="Times New Roman" w:cs="Arial"/>
          <w:bCs/>
          <w:sz w:val="20"/>
          <w:szCs w:val="20"/>
          <w:lang w:eastAsia="pl-PL"/>
        </w:rPr>
        <w:t xml:space="preserve">       OCHRONY ŚRODOWISKA</w:t>
      </w:r>
    </w:p>
    <w:p w14:paraId="333C627F" w14:textId="77777777" w:rsidR="00D5082F" w:rsidRPr="00BC7A6C" w:rsidRDefault="00D5082F">
      <w:pPr>
        <w:rPr>
          <w:bCs/>
        </w:rPr>
      </w:pPr>
    </w:p>
    <w:sectPr w:rsidR="00D5082F" w:rsidRPr="00BC7A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19B50" w14:textId="77777777" w:rsidR="00D925ED" w:rsidRDefault="00D925ED" w:rsidP="00111B20">
      <w:pPr>
        <w:spacing w:after="0" w:line="240" w:lineRule="auto"/>
      </w:pPr>
      <w:r>
        <w:separator/>
      </w:r>
    </w:p>
  </w:endnote>
  <w:endnote w:type="continuationSeparator" w:id="0">
    <w:p w14:paraId="16BAFD73" w14:textId="77777777" w:rsidR="00D925ED" w:rsidRDefault="00D925ED" w:rsidP="0011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814634"/>
      <w:docPartObj>
        <w:docPartGallery w:val="Page Numbers (Bottom of Page)"/>
        <w:docPartUnique/>
      </w:docPartObj>
    </w:sdtPr>
    <w:sdtContent>
      <w:sdt>
        <w:sdtPr>
          <w:id w:val="-1769616900"/>
          <w:docPartObj>
            <w:docPartGallery w:val="Page Numbers (Top of Page)"/>
            <w:docPartUnique/>
          </w:docPartObj>
        </w:sdtPr>
        <w:sdtContent>
          <w:p w14:paraId="7A968934" w14:textId="628F91FE" w:rsidR="00111B20" w:rsidRDefault="00111B20" w:rsidP="00111B20">
            <w:pPr>
              <w:pStyle w:val="Stopka"/>
            </w:pPr>
            <w:r>
              <w:tab/>
            </w:r>
            <w:r>
              <w:tab/>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AAA0D78" w14:textId="77777777" w:rsidR="00111B20" w:rsidRDefault="00111B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481B" w14:textId="77777777" w:rsidR="00D925ED" w:rsidRDefault="00D925ED" w:rsidP="00111B20">
      <w:pPr>
        <w:spacing w:after="0" w:line="240" w:lineRule="auto"/>
      </w:pPr>
      <w:r>
        <w:separator/>
      </w:r>
    </w:p>
  </w:footnote>
  <w:footnote w:type="continuationSeparator" w:id="0">
    <w:p w14:paraId="492AF7E9" w14:textId="77777777" w:rsidR="00D925ED" w:rsidRDefault="00D925ED" w:rsidP="00111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5410"/>
    <w:multiLevelType w:val="hybridMultilevel"/>
    <w:tmpl w:val="A2E470C8"/>
    <w:lvl w:ilvl="0" w:tplc="A0A686E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1A4FB2"/>
    <w:multiLevelType w:val="hybridMultilevel"/>
    <w:tmpl w:val="452ADA28"/>
    <w:lvl w:ilvl="0" w:tplc="A0A686E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662C22"/>
    <w:multiLevelType w:val="hybridMultilevel"/>
    <w:tmpl w:val="993872A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466D6E"/>
    <w:multiLevelType w:val="hybridMultilevel"/>
    <w:tmpl w:val="BF56EE6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B06AC0"/>
    <w:multiLevelType w:val="hybridMultilevel"/>
    <w:tmpl w:val="0F62A06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3145772">
    <w:abstractNumId w:val="2"/>
  </w:num>
  <w:num w:numId="2" w16cid:durableId="570846965">
    <w:abstractNumId w:val="3"/>
  </w:num>
  <w:num w:numId="3" w16cid:durableId="1661808378">
    <w:abstractNumId w:val="4"/>
  </w:num>
  <w:num w:numId="4" w16cid:durableId="2050958172">
    <w:abstractNumId w:val="0"/>
  </w:num>
  <w:num w:numId="5" w16cid:durableId="206807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0F"/>
    <w:rsid w:val="000656DE"/>
    <w:rsid w:val="000808FD"/>
    <w:rsid w:val="000C3543"/>
    <w:rsid w:val="000C55B9"/>
    <w:rsid w:val="000F7286"/>
    <w:rsid w:val="00111B20"/>
    <w:rsid w:val="001537B9"/>
    <w:rsid w:val="001D00BA"/>
    <w:rsid w:val="001D29FA"/>
    <w:rsid w:val="00495C29"/>
    <w:rsid w:val="00594F1F"/>
    <w:rsid w:val="005A73DD"/>
    <w:rsid w:val="00810969"/>
    <w:rsid w:val="008266FF"/>
    <w:rsid w:val="00942E85"/>
    <w:rsid w:val="009B1C0F"/>
    <w:rsid w:val="009F36BD"/>
    <w:rsid w:val="00A430EE"/>
    <w:rsid w:val="00BA3049"/>
    <w:rsid w:val="00BC7A6C"/>
    <w:rsid w:val="00C2736E"/>
    <w:rsid w:val="00CD63ED"/>
    <w:rsid w:val="00D5082F"/>
    <w:rsid w:val="00D67855"/>
    <w:rsid w:val="00D925ED"/>
    <w:rsid w:val="00DE7140"/>
    <w:rsid w:val="00E425B7"/>
    <w:rsid w:val="00E73BE9"/>
    <w:rsid w:val="00F71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8127"/>
  <w15:chartTrackingRefBased/>
  <w15:docId w15:val="{F016A913-64D4-4DC3-A267-03BC4E50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7B9"/>
    <w:pPr>
      <w:jc w:val="both"/>
    </w:pPr>
    <w:rPr>
      <w:rFonts w:ascii="Arial" w:hAnsi="Arial"/>
      <w:kern w:val="0"/>
      <w:sz w:val="18"/>
      <w14:ligatures w14:val="none"/>
    </w:rPr>
  </w:style>
  <w:style w:type="paragraph" w:styleId="Nagwek1">
    <w:name w:val="heading 1"/>
    <w:basedOn w:val="Normalny"/>
    <w:next w:val="Normalny"/>
    <w:link w:val="Nagwek1Znak"/>
    <w:uiPriority w:val="9"/>
    <w:qFormat/>
    <w:rsid w:val="000808FD"/>
    <w:pPr>
      <w:keepNext/>
      <w:keepLines/>
      <w:spacing w:before="240" w:after="0"/>
      <w:outlineLvl w:val="0"/>
    </w:pPr>
    <w:rPr>
      <w:rFonts w:eastAsiaTheme="majorEastAsia" w:cstheme="majorBidi"/>
      <w:b/>
      <w:sz w:val="20"/>
      <w:szCs w:val="32"/>
    </w:rPr>
  </w:style>
  <w:style w:type="paragraph" w:styleId="Nagwek2">
    <w:name w:val="heading 2"/>
    <w:basedOn w:val="Normalny"/>
    <w:next w:val="Normalny"/>
    <w:link w:val="Nagwek2Znak"/>
    <w:uiPriority w:val="9"/>
    <w:unhideWhenUsed/>
    <w:qFormat/>
    <w:rsid w:val="000808FD"/>
    <w:pPr>
      <w:keepNext/>
      <w:keepLines/>
      <w:spacing w:before="40" w:after="0"/>
      <w:outlineLvl w:val="1"/>
    </w:pPr>
    <w:rPr>
      <w:rFonts w:eastAsiaTheme="majorEastAsia" w:cstheme="majorBidi"/>
      <w:sz w:val="20"/>
      <w:szCs w:val="26"/>
    </w:rPr>
  </w:style>
  <w:style w:type="paragraph" w:styleId="Nagwek3">
    <w:name w:val="heading 3"/>
    <w:basedOn w:val="Normalny"/>
    <w:next w:val="Normalny"/>
    <w:link w:val="Nagwek3Znak"/>
    <w:uiPriority w:val="9"/>
    <w:semiHidden/>
    <w:unhideWhenUsed/>
    <w:qFormat/>
    <w:rsid w:val="009B1C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1C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1C0F"/>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B1C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B1C0F"/>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B1C0F"/>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B1C0F"/>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8FD"/>
    <w:rPr>
      <w:rFonts w:ascii="Arial" w:eastAsiaTheme="majorEastAsia" w:hAnsi="Arial" w:cstheme="majorBidi"/>
      <w:b/>
      <w:sz w:val="20"/>
      <w:szCs w:val="32"/>
    </w:rPr>
  </w:style>
  <w:style w:type="character" w:customStyle="1" w:styleId="Nagwek2Znak">
    <w:name w:val="Nagłówek 2 Znak"/>
    <w:basedOn w:val="Domylnaczcionkaakapitu"/>
    <w:link w:val="Nagwek2"/>
    <w:uiPriority w:val="9"/>
    <w:rsid w:val="000808FD"/>
    <w:rPr>
      <w:rFonts w:ascii="Arial" w:eastAsiaTheme="majorEastAsia" w:hAnsi="Arial" w:cstheme="majorBidi"/>
      <w:sz w:val="20"/>
      <w:szCs w:val="26"/>
    </w:rPr>
  </w:style>
  <w:style w:type="character" w:customStyle="1" w:styleId="Nagwek3Znak">
    <w:name w:val="Nagłówek 3 Znak"/>
    <w:basedOn w:val="Domylnaczcionkaakapitu"/>
    <w:link w:val="Nagwek3"/>
    <w:uiPriority w:val="9"/>
    <w:semiHidden/>
    <w:rsid w:val="009B1C0F"/>
    <w:rPr>
      <w:rFonts w:eastAsiaTheme="majorEastAsia" w:cstheme="majorBidi"/>
      <w:color w:val="0F4761" w:themeColor="accent1" w:themeShade="BF"/>
      <w:kern w:val="0"/>
      <w:sz w:val="28"/>
      <w:szCs w:val="28"/>
      <w14:ligatures w14:val="none"/>
    </w:rPr>
  </w:style>
  <w:style w:type="character" w:customStyle="1" w:styleId="Nagwek4Znak">
    <w:name w:val="Nagłówek 4 Znak"/>
    <w:basedOn w:val="Domylnaczcionkaakapitu"/>
    <w:link w:val="Nagwek4"/>
    <w:uiPriority w:val="9"/>
    <w:semiHidden/>
    <w:rsid w:val="009B1C0F"/>
    <w:rPr>
      <w:rFonts w:eastAsiaTheme="majorEastAsia" w:cstheme="majorBidi"/>
      <w:i/>
      <w:iCs/>
      <w:color w:val="0F4761" w:themeColor="accent1" w:themeShade="BF"/>
      <w:kern w:val="0"/>
      <w:sz w:val="18"/>
      <w14:ligatures w14:val="none"/>
    </w:rPr>
  </w:style>
  <w:style w:type="character" w:customStyle="1" w:styleId="Nagwek5Znak">
    <w:name w:val="Nagłówek 5 Znak"/>
    <w:basedOn w:val="Domylnaczcionkaakapitu"/>
    <w:link w:val="Nagwek5"/>
    <w:uiPriority w:val="9"/>
    <w:semiHidden/>
    <w:rsid w:val="009B1C0F"/>
    <w:rPr>
      <w:rFonts w:eastAsiaTheme="majorEastAsia" w:cstheme="majorBidi"/>
      <w:color w:val="0F4761" w:themeColor="accent1" w:themeShade="BF"/>
      <w:kern w:val="0"/>
      <w:sz w:val="18"/>
      <w14:ligatures w14:val="none"/>
    </w:rPr>
  </w:style>
  <w:style w:type="character" w:customStyle="1" w:styleId="Nagwek6Znak">
    <w:name w:val="Nagłówek 6 Znak"/>
    <w:basedOn w:val="Domylnaczcionkaakapitu"/>
    <w:link w:val="Nagwek6"/>
    <w:uiPriority w:val="9"/>
    <w:semiHidden/>
    <w:rsid w:val="009B1C0F"/>
    <w:rPr>
      <w:rFonts w:eastAsiaTheme="majorEastAsia" w:cstheme="majorBidi"/>
      <w:i/>
      <w:iCs/>
      <w:color w:val="595959" w:themeColor="text1" w:themeTint="A6"/>
      <w:kern w:val="0"/>
      <w:sz w:val="18"/>
      <w14:ligatures w14:val="none"/>
    </w:rPr>
  </w:style>
  <w:style w:type="character" w:customStyle="1" w:styleId="Nagwek7Znak">
    <w:name w:val="Nagłówek 7 Znak"/>
    <w:basedOn w:val="Domylnaczcionkaakapitu"/>
    <w:link w:val="Nagwek7"/>
    <w:uiPriority w:val="9"/>
    <w:semiHidden/>
    <w:rsid w:val="009B1C0F"/>
    <w:rPr>
      <w:rFonts w:eastAsiaTheme="majorEastAsia" w:cstheme="majorBidi"/>
      <w:color w:val="595959" w:themeColor="text1" w:themeTint="A6"/>
      <w:kern w:val="0"/>
      <w:sz w:val="18"/>
      <w14:ligatures w14:val="none"/>
    </w:rPr>
  </w:style>
  <w:style w:type="character" w:customStyle="1" w:styleId="Nagwek8Znak">
    <w:name w:val="Nagłówek 8 Znak"/>
    <w:basedOn w:val="Domylnaczcionkaakapitu"/>
    <w:link w:val="Nagwek8"/>
    <w:uiPriority w:val="9"/>
    <w:semiHidden/>
    <w:rsid w:val="009B1C0F"/>
    <w:rPr>
      <w:rFonts w:eastAsiaTheme="majorEastAsia" w:cstheme="majorBidi"/>
      <w:i/>
      <w:iCs/>
      <w:color w:val="272727" w:themeColor="text1" w:themeTint="D8"/>
      <w:kern w:val="0"/>
      <w:sz w:val="18"/>
      <w14:ligatures w14:val="none"/>
    </w:rPr>
  </w:style>
  <w:style w:type="character" w:customStyle="1" w:styleId="Nagwek9Znak">
    <w:name w:val="Nagłówek 9 Znak"/>
    <w:basedOn w:val="Domylnaczcionkaakapitu"/>
    <w:link w:val="Nagwek9"/>
    <w:uiPriority w:val="9"/>
    <w:semiHidden/>
    <w:rsid w:val="009B1C0F"/>
    <w:rPr>
      <w:rFonts w:eastAsiaTheme="majorEastAsia" w:cstheme="majorBidi"/>
      <w:color w:val="272727" w:themeColor="text1" w:themeTint="D8"/>
      <w:kern w:val="0"/>
      <w:sz w:val="18"/>
      <w14:ligatures w14:val="none"/>
    </w:rPr>
  </w:style>
  <w:style w:type="paragraph" w:styleId="Tytu">
    <w:name w:val="Title"/>
    <w:basedOn w:val="Normalny"/>
    <w:next w:val="Normalny"/>
    <w:link w:val="TytuZnak"/>
    <w:uiPriority w:val="10"/>
    <w:qFormat/>
    <w:rsid w:val="009B1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1C0F"/>
    <w:rPr>
      <w:rFonts w:asciiTheme="majorHAnsi" w:eastAsiaTheme="majorEastAsia" w:hAnsiTheme="majorHAnsi" w:cstheme="majorBidi"/>
      <w:spacing w:val="-10"/>
      <w:kern w:val="28"/>
      <w:sz w:val="56"/>
      <w:szCs w:val="56"/>
      <w14:ligatures w14:val="none"/>
    </w:rPr>
  </w:style>
  <w:style w:type="paragraph" w:styleId="Podtytu">
    <w:name w:val="Subtitle"/>
    <w:basedOn w:val="Normalny"/>
    <w:next w:val="Normalny"/>
    <w:link w:val="PodtytuZnak"/>
    <w:uiPriority w:val="11"/>
    <w:qFormat/>
    <w:rsid w:val="009B1C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1C0F"/>
    <w:rPr>
      <w:rFonts w:eastAsiaTheme="majorEastAsia" w:cstheme="majorBidi"/>
      <w:color w:val="595959" w:themeColor="text1" w:themeTint="A6"/>
      <w:spacing w:val="15"/>
      <w:kern w:val="0"/>
      <w:sz w:val="28"/>
      <w:szCs w:val="28"/>
      <w14:ligatures w14:val="none"/>
    </w:rPr>
  </w:style>
  <w:style w:type="paragraph" w:styleId="Cytat">
    <w:name w:val="Quote"/>
    <w:basedOn w:val="Normalny"/>
    <w:next w:val="Normalny"/>
    <w:link w:val="CytatZnak"/>
    <w:uiPriority w:val="29"/>
    <w:qFormat/>
    <w:rsid w:val="009B1C0F"/>
    <w:pPr>
      <w:spacing w:before="160"/>
      <w:jc w:val="center"/>
    </w:pPr>
    <w:rPr>
      <w:i/>
      <w:iCs/>
      <w:color w:val="404040" w:themeColor="text1" w:themeTint="BF"/>
    </w:rPr>
  </w:style>
  <w:style w:type="character" w:customStyle="1" w:styleId="CytatZnak">
    <w:name w:val="Cytat Znak"/>
    <w:basedOn w:val="Domylnaczcionkaakapitu"/>
    <w:link w:val="Cytat"/>
    <w:uiPriority w:val="29"/>
    <w:rsid w:val="009B1C0F"/>
    <w:rPr>
      <w:rFonts w:ascii="Arial" w:hAnsi="Arial"/>
      <w:i/>
      <w:iCs/>
      <w:color w:val="404040" w:themeColor="text1" w:themeTint="BF"/>
      <w:kern w:val="0"/>
      <w:sz w:val="18"/>
      <w14:ligatures w14:val="none"/>
    </w:rPr>
  </w:style>
  <w:style w:type="paragraph" w:styleId="Akapitzlist">
    <w:name w:val="List Paragraph"/>
    <w:basedOn w:val="Normalny"/>
    <w:uiPriority w:val="34"/>
    <w:qFormat/>
    <w:rsid w:val="009B1C0F"/>
    <w:pPr>
      <w:ind w:left="720"/>
      <w:contextualSpacing/>
    </w:pPr>
  </w:style>
  <w:style w:type="character" w:styleId="Wyrnienieintensywne">
    <w:name w:val="Intense Emphasis"/>
    <w:basedOn w:val="Domylnaczcionkaakapitu"/>
    <w:uiPriority w:val="21"/>
    <w:qFormat/>
    <w:rsid w:val="009B1C0F"/>
    <w:rPr>
      <w:i/>
      <w:iCs/>
      <w:color w:val="0F4761" w:themeColor="accent1" w:themeShade="BF"/>
    </w:rPr>
  </w:style>
  <w:style w:type="paragraph" w:styleId="Cytatintensywny">
    <w:name w:val="Intense Quote"/>
    <w:basedOn w:val="Normalny"/>
    <w:next w:val="Normalny"/>
    <w:link w:val="CytatintensywnyZnak"/>
    <w:uiPriority w:val="30"/>
    <w:qFormat/>
    <w:rsid w:val="009B1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1C0F"/>
    <w:rPr>
      <w:rFonts w:ascii="Arial" w:hAnsi="Arial"/>
      <w:i/>
      <w:iCs/>
      <w:color w:val="0F4761" w:themeColor="accent1" w:themeShade="BF"/>
      <w:kern w:val="0"/>
      <w:sz w:val="18"/>
      <w14:ligatures w14:val="none"/>
    </w:rPr>
  </w:style>
  <w:style w:type="character" w:styleId="Odwoanieintensywne">
    <w:name w:val="Intense Reference"/>
    <w:basedOn w:val="Domylnaczcionkaakapitu"/>
    <w:uiPriority w:val="32"/>
    <w:qFormat/>
    <w:rsid w:val="009B1C0F"/>
    <w:rPr>
      <w:b/>
      <w:bCs/>
      <w:smallCaps/>
      <w:color w:val="0F4761" w:themeColor="accent1" w:themeShade="BF"/>
      <w:spacing w:val="5"/>
    </w:rPr>
  </w:style>
  <w:style w:type="table" w:styleId="Tabela-Siatka">
    <w:name w:val="Table Grid"/>
    <w:basedOn w:val="Standardowy"/>
    <w:uiPriority w:val="39"/>
    <w:rsid w:val="001537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11B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B20"/>
    <w:rPr>
      <w:rFonts w:ascii="Arial" w:hAnsi="Arial"/>
      <w:kern w:val="0"/>
      <w:sz w:val="18"/>
      <w14:ligatures w14:val="none"/>
    </w:rPr>
  </w:style>
  <w:style w:type="paragraph" w:styleId="Stopka">
    <w:name w:val="footer"/>
    <w:basedOn w:val="Normalny"/>
    <w:link w:val="StopkaZnak"/>
    <w:uiPriority w:val="99"/>
    <w:unhideWhenUsed/>
    <w:rsid w:val="00111B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B20"/>
    <w:rPr>
      <w:rFonts w:ascii="Arial" w:hAnsi="Arial"/>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6246</Words>
  <Characters>37481</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r.dybka</dc:creator>
  <cp:keywords/>
  <dc:description/>
  <cp:lastModifiedBy>help desk</cp:lastModifiedBy>
  <cp:revision>6</cp:revision>
  <cp:lastPrinted>2025-09-08T05:56:00Z</cp:lastPrinted>
  <dcterms:created xsi:type="dcterms:W3CDTF">2025-08-29T11:17:00Z</dcterms:created>
  <dcterms:modified xsi:type="dcterms:W3CDTF">2025-09-08T11:57:00Z</dcterms:modified>
</cp:coreProperties>
</file>